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4D06">
      <w:pPr>
        <w:widowControl/>
        <w:spacing w:before="156" w:after="156" w:line="500" w:lineRule="exact"/>
        <w:jc w:val="left"/>
        <w:rPr>
          <w:rFonts w:ascii="黑体" w:hAnsi="黑体" w:eastAsia="黑体"/>
          <w:color w:val="auto"/>
          <w:kern w:val="0"/>
        </w:rPr>
      </w:pPr>
      <w:r>
        <w:rPr>
          <w:rFonts w:hint="eastAsia" w:ascii="黑体" w:hAnsi="黑体" w:eastAsia="黑体"/>
          <w:color w:val="auto"/>
          <w:kern w:val="0"/>
        </w:rPr>
        <w:t xml:space="preserve">附件1 </w:t>
      </w:r>
    </w:p>
    <w:p w14:paraId="2BE63D68">
      <w:pPr>
        <w:widowControl/>
        <w:spacing w:line="500" w:lineRule="exact"/>
        <w:jc w:val="center"/>
        <w:rPr>
          <w:rFonts w:hint="eastAsia" w:ascii="方正小标宋简体" w:hAnsi="方正小标宋简体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36"/>
          <w:szCs w:val="36"/>
        </w:rPr>
        <w:t>厦门市金莲陞高甲剧团公开招聘合同制工作人员岗位信息表（2026</w:t>
      </w:r>
      <w:bookmarkStart w:id="1" w:name="_GoBack"/>
      <w:r>
        <w:rPr>
          <w:rFonts w:hint="eastAsia" w:ascii="方正小标宋简体" w:hAnsi="方正小标宋简体" w:eastAsia="方正小标宋简体"/>
          <w:color w:val="auto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/>
          <w:color w:val="auto"/>
          <w:kern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/>
          <w:color w:val="auto"/>
          <w:kern w:val="0"/>
          <w:sz w:val="36"/>
          <w:szCs w:val="36"/>
        </w:rPr>
        <w:t>）</w:t>
      </w:r>
      <w:bookmarkEnd w:id="1"/>
    </w:p>
    <w:tbl>
      <w:tblPr>
        <w:tblStyle w:val="3"/>
        <w:tblW w:w="14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17"/>
        <w:gridCol w:w="1274"/>
        <w:gridCol w:w="989"/>
        <w:gridCol w:w="850"/>
        <w:gridCol w:w="851"/>
        <w:gridCol w:w="748"/>
        <w:gridCol w:w="709"/>
        <w:gridCol w:w="706"/>
        <w:gridCol w:w="705"/>
        <w:gridCol w:w="1421"/>
        <w:gridCol w:w="2268"/>
        <w:gridCol w:w="2054"/>
      </w:tblGrid>
      <w:tr w14:paraId="5A9D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093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B81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30C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E0A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560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CBC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5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4D71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所  需  资  格  条  件</w:t>
            </w:r>
          </w:p>
        </w:tc>
        <w:tc>
          <w:tcPr>
            <w:tcW w:w="2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7751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提醒信息</w:t>
            </w:r>
          </w:p>
        </w:tc>
      </w:tr>
      <w:tr w14:paraId="4AC3E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760E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0A77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144CB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9213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4356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1BE6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DA5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1ADA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ACE2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最低学历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9A0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最低学位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E721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6FA8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4ADC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63B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5B38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bookmarkStart w:id="0" w:name="_Hlk218615303"/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C5A5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厦门市金莲</w:t>
            </w:r>
            <w:r>
              <w:rPr>
                <w:rFonts w:hint="eastAsia" w:ascii="仿宋_GB2312" w:hAnsi="仿宋" w:eastAsia="仿宋" w:cs="宋体"/>
                <w:color w:val="auto"/>
                <w:kern w:val="0"/>
                <w:sz w:val="24"/>
                <w:szCs w:val="24"/>
              </w:rPr>
              <w:t>陞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 xml:space="preserve">高甲剧团 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8102E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演奏员</w:t>
            </w:r>
          </w:p>
          <w:p w14:paraId="72278EC6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（司鼓）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57EA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202601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AE6B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F322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C5F7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5531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728C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1777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12A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CE1C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  <w:t>具有两年及以上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地方戏曲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  <w:t>打击乐演奏工作经验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0DB7"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懂闽南语，能适应因工作需求不定期在晚上、周末及节假日上班的工作时间</w:t>
            </w:r>
          </w:p>
        </w:tc>
      </w:tr>
      <w:bookmarkEnd w:id="0"/>
      <w:tr w14:paraId="1E6D5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837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5EA8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厦门市金莲</w:t>
            </w:r>
            <w:r>
              <w:rPr>
                <w:rFonts w:hint="eastAsia" w:ascii="仿宋_GB2312" w:hAnsi="仿宋" w:eastAsia="仿宋" w:cs="宋体"/>
                <w:color w:val="auto"/>
                <w:kern w:val="0"/>
                <w:sz w:val="24"/>
                <w:szCs w:val="24"/>
              </w:rPr>
              <w:t>陞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 xml:space="preserve">高甲剧团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096A"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演员</w:t>
            </w:r>
          </w:p>
          <w:p w14:paraId="4603B3D7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（武生）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05E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202602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1682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AD96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FFAA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AE7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096D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中专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730F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8ED0"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表演艺术类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565C"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2D71"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懂闽南语，能适应因工作需求不定期在晚上、周末及节假日上班的工作时间</w:t>
            </w:r>
          </w:p>
        </w:tc>
      </w:tr>
      <w:tr w14:paraId="32A8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4A65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1EA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厦门市金莲</w:t>
            </w:r>
            <w:r>
              <w:rPr>
                <w:rFonts w:hint="eastAsia" w:ascii="仿宋_GB2312" w:hAnsi="仿宋" w:eastAsia="仿宋" w:cs="宋体"/>
                <w:color w:val="auto"/>
                <w:kern w:val="0"/>
                <w:sz w:val="24"/>
                <w:szCs w:val="24"/>
              </w:rPr>
              <w:t>陞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 xml:space="preserve">高甲剧团 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C4C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舞美设计</w:t>
            </w:r>
          </w:p>
          <w:p w14:paraId="5DFD852A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人员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75E4A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202603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CD6D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27D4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992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A653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7B32F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本科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F259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不限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D370"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表演艺术类、艺术设计类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DAEE"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需独立设计两部及以上舞美作品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D2EA"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能适应因工作需求不定期在晚上、周末及节假日上班的工作时间</w:t>
            </w:r>
          </w:p>
        </w:tc>
      </w:tr>
    </w:tbl>
    <w:p w14:paraId="7B6667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2026-02-11T08:03:46Z</dcterms:created>
  <dc:creator>Administrator</dc:creator>
  <cp:lastModifiedBy>方小方</cp:lastModifiedBy>
  <dcterms:modified xsi:type="dcterms:W3CDTF">2026-02-11T08:04:14Z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eyJoZGlkIjoiMDhhMWUxZGQyNDMwZGU1ZGNjM2QyYjMxMzA1YTUwNTMiLCJ1c2VySWQiOiI3MTAwMDcwNzAifQ==</vt:lpwstr>
  </property>
  <property fmtid="{D5CDD505-2E9C-101B-9397-08002B2CF9AE}" pid="4" name="ICV">
    <vt:lpwstr>825BCA3B58FF47199D73DC7D5F1091BA_12</vt:lpwstr>
  </property>
</Properties>
</file>