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Default="00BF0794" w:rsidP="00B1101C">
      <w:pPr>
        <w:spacing w:afterLines="50"/>
        <w:rPr>
          <w:rFonts w:ascii="仿宋_GB2312" w:eastAsia="仿宋_GB2312"/>
          <w:bCs/>
        </w:rPr>
      </w:pPr>
      <w:r>
        <w:rPr>
          <w:rFonts w:ascii="仿宋_GB2312" w:eastAsia="仿宋_GB2312" w:hint="eastAsia"/>
        </w:rPr>
        <w:t>附件1</w:t>
      </w:r>
    </w:p>
    <w:p w:rsidR="005666A5" w:rsidRDefault="00BF0794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09021F">
        <w:rPr>
          <w:rFonts w:ascii="方正小标宋简体" w:eastAsia="方正小标宋简体" w:hint="eastAsia"/>
          <w:color w:val="000000"/>
          <w:sz w:val="36"/>
          <w:szCs w:val="36"/>
        </w:rPr>
        <w:t>4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</w:t>
      </w:r>
      <w:r w:rsidR="00B649EB">
        <w:rPr>
          <w:rFonts w:ascii="方正小标宋简体" w:eastAsia="方正小标宋简体" w:hint="eastAsia"/>
          <w:color w:val="000000"/>
          <w:sz w:val="36"/>
          <w:szCs w:val="36"/>
        </w:rPr>
        <w:t>群众文化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中初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级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职称申报材料清单</w:t>
      </w:r>
    </w:p>
    <w:tbl>
      <w:tblPr>
        <w:tblW w:w="15226" w:type="dxa"/>
        <w:jc w:val="center"/>
        <w:tblInd w:w="745" w:type="dxa"/>
        <w:tblLayout w:type="fixed"/>
        <w:tblLook w:val="04A0"/>
      </w:tblPr>
      <w:tblGrid>
        <w:gridCol w:w="658"/>
        <w:gridCol w:w="4885"/>
        <w:gridCol w:w="5641"/>
        <w:gridCol w:w="872"/>
        <w:gridCol w:w="900"/>
        <w:gridCol w:w="2270"/>
      </w:tblGrid>
      <w:tr w:rsidR="005666A5" w:rsidTr="00842C6E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</w:t>
            </w:r>
            <w:r w:rsidR="00310D36">
              <w:rPr>
                <w:rFonts w:ascii="黑体" w:eastAsia="黑体" w:cs="宋体" w:hint="eastAsia"/>
                <w:kern w:val="0"/>
                <w:sz w:val="28"/>
                <w:szCs w:val="28"/>
              </w:rPr>
              <w:t>盖章纸质材料</w:t>
            </w: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份数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666A5" w:rsidTr="00842C6E">
        <w:trPr>
          <w:trHeight w:val="39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5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</w:tr>
      <w:tr w:rsidR="00B1101C" w:rsidTr="00842C6E">
        <w:trPr>
          <w:trHeight w:val="3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05F08">
              <w:rPr>
                <w:rFonts w:ascii="仿宋_GB2312" w:eastAsia="仿宋_GB2312" w:hint="eastAsia"/>
                <w:sz w:val="24"/>
              </w:rPr>
              <w:t>职称申报诚信承诺书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申报群众文化系列中初级职称人员简明表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详见附件表格，须A3打印。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763D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专业技术职务任职资格评审表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详见附件表格，填写内容应与简明表完全一致。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136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学历、学位证书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1.凡在教育部学信网能正常查询到学历、学位证书信息的专业技术人员，在我省申报职称评审时，不再要求提供原件和复印件，但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提供学历、学位证书编号及验证码或学信网查询结果截屏；2.在国外取得的学历、学位应提供教育部门认可的学历认证证明。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443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专业技术职务资格证书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AD4401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提供已持有的职称证书，含转系列申报。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91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聘任情况证明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1.事业单位编内人员应提供《厦门市事业单位工作人员聘任情况审批表》，档案管理单位加盖印章,日期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完整；2.非在编人员、事业单位编外人员提供劳动合同、《本单位非在编拟设专技岗情况一览表》和《非在编人员花名册》；3.企业人员提供劳动合同。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411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业绩成果证明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获奖证书、工作方案、课题报告等。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27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继续教育证明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AD4401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每年不少于90学时</w:t>
            </w:r>
            <w:r w:rsidRPr="0091502F">
              <w:rPr>
                <w:rFonts w:ascii="仿宋_GB2312" w:eastAsia="仿宋_GB2312" w:cs="宋体" w:hint="eastAsia"/>
                <w:kern w:val="0"/>
                <w:sz w:val="24"/>
              </w:rPr>
              <w:t>，公共课30分，专业课60分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。其中，中级职称申报人员须由市人社局核验并开具合格证明，初级职称申报人员须由主管部门核验并开具合格证明。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B1101C">
        <w:trPr>
          <w:trHeight w:val="673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年度考核证明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14299A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提供不少于任职所要求年限的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《年度考核表》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2335CA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应交盖章纸质材料份数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1101C" w:rsidTr="00B1101C">
        <w:trPr>
          <w:trHeight w:val="461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bCs/>
                <w:kern w:val="0"/>
                <w:sz w:val="24"/>
              </w:rPr>
            </w:pPr>
          </w:p>
        </w:tc>
        <w:tc>
          <w:tcPr>
            <w:tcW w:w="5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14299A">
            <w:pPr>
              <w:spacing w:line="300" w:lineRule="exact"/>
              <w:rPr>
                <w:rFonts w:ascii="仿宋_GB2312" w:eastAsia="仿宋_GB2312" w:cs="宋体" w:hint="eastAsia"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B1101C" w:rsidTr="00842C6E">
        <w:trPr>
          <w:trHeight w:val="10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单位推荐意见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14299A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单位对申报人的思想政治表现、工作能力、主要业绩成果等情况作出综合评价并加盖用人单位公章，破格申报中级职称人员的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说明具体情况及理由。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7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个人业务总结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本人签名并加盖用人单位公章，破格申报中级职称人员的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说明具体情况及理由。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B1101C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专业学术论文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CC10B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1.复印封面、封二、封底、目录和全文后盖章</w:t>
            </w:r>
            <w:r>
              <w:rPr>
                <w:rFonts w:ascii="仿宋_GB2312" w:eastAsia="仿宋_GB2312" w:cs="仿宋_GB2312" w:hint="eastAsia"/>
                <w:snapToGrid w:val="0"/>
                <w:kern w:val="0"/>
                <w:sz w:val="24"/>
              </w:rPr>
              <w:t>；2.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论文属合作撰写，须提交双方作者所承担的内容的有效证明；3.所提交的论文要求在合法理论刊物上正式发表，刊用件、约稿函、用稿证明等一律不予受理，发表在增刊、套刊、电子刊、一号多刊以及假冒伪造刊物上的论文一律不予认可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另附PDF电子版、期刊原件</w:t>
            </w:r>
          </w:p>
        </w:tc>
      </w:tr>
      <w:tr w:rsidR="00B1101C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群众文化中初级职称学术水平、业绩成果综合评价汇总表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将正式发表的学术论文或专著作为代表作填入表中。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6A696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另附WORD电子版</w:t>
            </w:r>
          </w:p>
        </w:tc>
      </w:tr>
      <w:tr w:rsidR="00B1101C" w:rsidTr="00B1101C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6A696C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中初级专业技术职务任职资格证书备案表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另附WORD电子版</w:t>
            </w:r>
          </w:p>
        </w:tc>
      </w:tr>
      <w:tr w:rsidR="00B1101C" w:rsidTr="00842C6E">
        <w:trPr>
          <w:trHeight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参加论文答辩人员简明情况表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D37D4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仅限破格申报中级职称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人员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填写。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另附WORD电子版</w:t>
            </w:r>
          </w:p>
        </w:tc>
      </w:tr>
      <w:tr w:rsidR="00B1101C" w:rsidTr="00842C6E">
        <w:trPr>
          <w:trHeight w:val="7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彩色近照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83635">
            <w:pPr>
              <w:widowControl/>
              <w:spacing w:line="300" w:lineRule="exac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初级1寸，中级2寸。电子版照片格式为JPG，底色不限，“申报专业_姓名.jpg”命名。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 w:rsidP="0028363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原件,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另附JPG电子版</w:t>
            </w:r>
          </w:p>
        </w:tc>
      </w:tr>
      <w:tr w:rsidR="00B1101C" w:rsidTr="00B1101C">
        <w:trPr>
          <w:trHeight w:val="20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01C" w:rsidRDefault="00B1101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1.所有材料统一采用仿宋_GB2312字体并双面打印，</w:t>
            </w:r>
            <w:r w:rsidRPr="00B1101C">
              <w:rPr>
                <w:rFonts w:ascii="仿宋_GB2312" w:eastAsia="仿宋_GB2312" w:hint="eastAsia"/>
                <w:b/>
                <w:kern w:val="0"/>
                <w:sz w:val="24"/>
              </w:rPr>
              <w:t>复印件应每页加盖用人单位公章，并注明“属原件复印”,审核人签名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B1101C" w:rsidRDefault="00B1101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2.表格下载后不得改变格式内容，所有材料按顺序组装后用长尾夹固定；</w:t>
            </w:r>
          </w:p>
          <w:p w:rsidR="00B1101C" w:rsidRDefault="00B1101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3.所有材料中，申报人所在单位应准确完整填写，其中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劳务派遣非在编人员单位名称应写明派遣单位，如厦门高新人才开发有限公司派遣至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单位，编外人员应写明编外，如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单位（编外人员）；</w:t>
            </w:r>
          </w:p>
          <w:p w:rsidR="00B1101C" w:rsidRDefault="00B1101C" w:rsidP="00595F93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4.所有材料相同事项应内容一致，电子文档应与纸质材料一致，电子文档请统一打包发送至wlj_rsc@</w:t>
            </w:r>
            <w:r>
              <w:rPr>
                <w:rFonts w:ascii="仿宋" w:eastAsia="仿宋" w:hAnsi="仿宋"/>
                <w:sz w:val="24"/>
              </w:rPr>
              <w:t>xm.gov.cn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</w:rPr>
              <w:t>，纸质材料可报送或直接邮寄至市文旅局职改办，地址：</w:t>
            </w:r>
            <w:r w:rsidRPr="00CC10BB">
              <w:rPr>
                <w:rFonts w:ascii="仿宋_GB2312" w:eastAsia="仿宋_GB2312" w:hint="eastAsia"/>
                <w:kern w:val="0"/>
                <w:sz w:val="24"/>
              </w:rPr>
              <w:t>厦门市体育路95号厦门市文化和旅游局508室，联系人</w:t>
            </w:r>
            <w:r>
              <w:rPr>
                <w:rFonts w:ascii="仿宋_GB2312" w:eastAsia="仿宋_GB2312" w:hint="eastAsia"/>
                <w:kern w:val="0"/>
                <w:sz w:val="24"/>
              </w:rPr>
              <w:t>谢雯</w:t>
            </w:r>
            <w:r w:rsidRPr="00CC10BB">
              <w:rPr>
                <w:rFonts w:ascii="仿宋_GB2312" w:eastAsia="仿宋_GB2312" w:hint="eastAsia"/>
                <w:kern w:val="0"/>
                <w:sz w:val="24"/>
              </w:rPr>
              <w:t>，联系电话5371912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</w:tbl>
    <w:p w:rsidR="005666A5" w:rsidRDefault="005666A5" w:rsidP="00B1101C"/>
    <w:sectPr w:rsidR="005666A5" w:rsidSect="00B1101C">
      <w:footerReference w:type="default" r:id="rId7"/>
      <w:pgSz w:w="16840" w:h="11907" w:orient="landscape"/>
      <w:pgMar w:top="567" w:right="1701" w:bottom="567" w:left="851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68" w:rsidRDefault="00792168" w:rsidP="005666A5">
      <w:r>
        <w:separator/>
      </w:r>
    </w:p>
  </w:endnote>
  <w:endnote w:type="continuationSeparator" w:id="0">
    <w:p w:rsidR="00792168" w:rsidRDefault="00792168" w:rsidP="0056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>
    <w:pPr>
      <w:pStyle w:val="a3"/>
      <w:framePr w:wrap="around" w:vAnchor="text" w:hAnchor="margin" w:xAlign="center" w:y="1"/>
      <w:rPr>
        <w:rStyle w:val="a4"/>
      </w:rPr>
    </w:pPr>
  </w:p>
  <w:p w:rsidR="005666A5" w:rsidRDefault="005666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68" w:rsidRDefault="00792168" w:rsidP="005666A5">
      <w:r>
        <w:separator/>
      </w:r>
    </w:p>
  </w:footnote>
  <w:footnote w:type="continuationSeparator" w:id="0">
    <w:p w:rsidR="00792168" w:rsidRDefault="00792168" w:rsidP="0056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72541"/>
    <w:rsid w:val="00052444"/>
    <w:rsid w:val="000763D5"/>
    <w:rsid w:val="00086952"/>
    <w:rsid w:val="0009021F"/>
    <w:rsid w:val="000E6122"/>
    <w:rsid w:val="0014299A"/>
    <w:rsid w:val="00163DB9"/>
    <w:rsid w:val="0017012D"/>
    <w:rsid w:val="001E6C4A"/>
    <w:rsid w:val="001E6D96"/>
    <w:rsid w:val="001E7004"/>
    <w:rsid w:val="002010EC"/>
    <w:rsid w:val="00283635"/>
    <w:rsid w:val="00304E79"/>
    <w:rsid w:val="00306D01"/>
    <w:rsid w:val="00310D36"/>
    <w:rsid w:val="00335EC3"/>
    <w:rsid w:val="003D4F37"/>
    <w:rsid w:val="004424B4"/>
    <w:rsid w:val="00442D78"/>
    <w:rsid w:val="005666A5"/>
    <w:rsid w:val="005678A9"/>
    <w:rsid w:val="005849AC"/>
    <w:rsid w:val="00595F93"/>
    <w:rsid w:val="005D68CA"/>
    <w:rsid w:val="005F44F6"/>
    <w:rsid w:val="00620555"/>
    <w:rsid w:val="0069492F"/>
    <w:rsid w:val="006A696C"/>
    <w:rsid w:val="006B26F9"/>
    <w:rsid w:val="00717A8E"/>
    <w:rsid w:val="00723FD7"/>
    <w:rsid w:val="00783F34"/>
    <w:rsid w:val="00792168"/>
    <w:rsid w:val="00842C6E"/>
    <w:rsid w:val="00846B59"/>
    <w:rsid w:val="008B0B93"/>
    <w:rsid w:val="0091502F"/>
    <w:rsid w:val="00921CB1"/>
    <w:rsid w:val="00950F65"/>
    <w:rsid w:val="00980C7F"/>
    <w:rsid w:val="0098110D"/>
    <w:rsid w:val="009C566B"/>
    <w:rsid w:val="009F6F06"/>
    <w:rsid w:val="00AD4401"/>
    <w:rsid w:val="00B1101C"/>
    <w:rsid w:val="00B649EB"/>
    <w:rsid w:val="00B756F2"/>
    <w:rsid w:val="00BF0794"/>
    <w:rsid w:val="00C52EDE"/>
    <w:rsid w:val="00C6366E"/>
    <w:rsid w:val="00CC10BB"/>
    <w:rsid w:val="00D03DFD"/>
    <w:rsid w:val="00D23A53"/>
    <w:rsid w:val="00D37D4B"/>
    <w:rsid w:val="00DD08E2"/>
    <w:rsid w:val="00E01626"/>
    <w:rsid w:val="00EF7252"/>
    <w:rsid w:val="00EF7B23"/>
    <w:rsid w:val="00FA5BCA"/>
    <w:rsid w:val="060D3A52"/>
    <w:rsid w:val="066E592C"/>
    <w:rsid w:val="0F9D04E5"/>
    <w:rsid w:val="151C20D0"/>
    <w:rsid w:val="1C9E1272"/>
    <w:rsid w:val="2536214F"/>
    <w:rsid w:val="29877DF1"/>
    <w:rsid w:val="2A116C27"/>
    <w:rsid w:val="2A8B7D9E"/>
    <w:rsid w:val="2C863622"/>
    <w:rsid w:val="2DB866EE"/>
    <w:rsid w:val="37E824B0"/>
    <w:rsid w:val="3E0B239A"/>
    <w:rsid w:val="412536FD"/>
    <w:rsid w:val="510B342B"/>
    <w:rsid w:val="51472541"/>
    <w:rsid w:val="58150037"/>
    <w:rsid w:val="5C71415C"/>
    <w:rsid w:val="6D1B3918"/>
    <w:rsid w:val="786E1283"/>
    <w:rsid w:val="78A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A5"/>
    <w:pPr>
      <w:widowControl w:val="0"/>
      <w:jc w:val="both"/>
    </w:pPr>
    <w:rPr>
      <w:rFonts w:eastAsia="方正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666A5"/>
    <w:pPr>
      <w:widowControl w:val="0"/>
      <w:tabs>
        <w:tab w:val="center" w:pos="4153"/>
        <w:tab w:val="right" w:pos="8306"/>
      </w:tabs>
      <w:snapToGrid w:val="0"/>
    </w:pPr>
    <w:rPr>
      <w:rFonts w:eastAsia="方正仿宋"/>
      <w:kern w:val="2"/>
      <w:sz w:val="18"/>
      <w:szCs w:val="18"/>
    </w:rPr>
  </w:style>
  <w:style w:type="character" w:styleId="a4">
    <w:name w:val="page number"/>
    <w:rsid w:val="005666A5"/>
  </w:style>
  <w:style w:type="paragraph" w:styleId="a5">
    <w:name w:val="header"/>
    <w:basedOn w:val="a"/>
    <w:link w:val="Char"/>
    <w:rsid w:val="003D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3DB9"/>
    <w:rPr>
      <w:rFonts w:eastAsia="方正仿宋"/>
      <w:kern w:val="2"/>
      <w:sz w:val="18"/>
      <w:szCs w:val="18"/>
    </w:rPr>
  </w:style>
  <w:style w:type="character" w:styleId="a6">
    <w:name w:val="Hyperlink"/>
    <w:basedOn w:val="a0"/>
    <w:rsid w:val="003D4F37"/>
    <w:rPr>
      <w:color w:val="0000FF"/>
      <w:u w:val="single"/>
    </w:rPr>
  </w:style>
  <w:style w:type="character" w:styleId="a7">
    <w:name w:val="FollowedHyperlink"/>
    <w:basedOn w:val="a0"/>
    <w:rsid w:val="003D4F37"/>
    <w:rPr>
      <w:color w:val="800080"/>
      <w:u w:val="single"/>
    </w:rPr>
  </w:style>
  <w:style w:type="paragraph" w:styleId="a8">
    <w:name w:val="Normal (Web)"/>
    <w:next w:val="a3"/>
    <w:rsid w:val="003D4F37"/>
    <w:pPr>
      <w:spacing w:before="100" w:beforeAutospacing="1" w:after="100" w:afterAutospacing="1"/>
    </w:pPr>
    <w:rPr>
      <w:rFonts w:ascii="宋体"/>
      <w:sz w:val="24"/>
      <w:szCs w:val="24"/>
    </w:rPr>
  </w:style>
  <w:style w:type="paragraph" w:styleId="a9">
    <w:name w:val="Balloon Text"/>
    <w:basedOn w:val="a"/>
    <w:link w:val="Char0"/>
    <w:rsid w:val="003D4F37"/>
    <w:rPr>
      <w:sz w:val="18"/>
      <w:szCs w:val="18"/>
    </w:rPr>
  </w:style>
  <w:style w:type="character" w:customStyle="1" w:styleId="Char0">
    <w:name w:val="批注框文本 Char"/>
    <w:basedOn w:val="a0"/>
    <w:link w:val="a9"/>
    <w:rsid w:val="003D4F37"/>
    <w:rPr>
      <w:rFonts w:eastAsia="方正仿宋"/>
      <w:kern w:val="2"/>
      <w:sz w:val="18"/>
      <w:szCs w:val="18"/>
    </w:rPr>
  </w:style>
  <w:style w:type="paragraph" w:styleId="aa">
    <w:name w:val="Revision"/>
    <w:hidden/>
    <w:uiPriority w:val="99"/>
    <w:unhideWhenUsed/>
    <w:rsid w:val="003D4F37"/>
    <w:rPr>
      <w:rFonts w:eastAsia="方正仿宋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241</Words>
  <Characters>1379</Characters>
  <Application>Microsoft Office Word</Application>
  <DocSecurity>0</DocSecurity>
  <Lines>11</Lines>
  <Paragraphs>3</Paragraphs>
  <ScaleCrop>false</ScaleCrop>
  <Company>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陈赛男</dc:creator>
  <cp:lastModifiedBy>谢雯</cp:lastModifiedBy>
  <cp:revision>16</cp:revision>
  <dcterms:created xsi:type="dcterms:W3CDTF">2022-03-16T08:54:00Z</dcterms:created>
  <dcterms:modified xsi:type="dcterms:W3CDTF">2025-02-17T04:57:00Z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