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22" w:rsidRPr="00244DA4" w:rsidRDefault="00500774" w:rsidP="00DA576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Hlk494396302"/>
      <w:r w:rsidRPr="00244DA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厦门市旅游产业人才</w:t>
      </w:r>
      <w:bookmarkEnd w:id="0"/>
      <w:r w:rsidR="009F6A64" w:rsidRPr="00244DA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扶持</w:t>
      </w:r>
      <w:r w:rsidR="00547F01" w:rsidRPr="00244DA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政策</w:t>
      </w:r>
      <w:r w:rsidRPr="00244DA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实施办法</w:t>
      </w:r>
    </w:p>
    <w:p w:rsidR="00EF5A22" w:rsidRPr="00244DA4" w:rsidRDefault="009A1604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44DA4">
        <w:rPr>
          <w:rFonts w:ascii="黑体" w:eastAsia="黑体" w:hAnsi="黑体" w:hint="eastAsia"/>
          <w:bCs/>
          <w:sz w:val="32"/>
          <w:szCs w:val="32"/>
        </w:rPr>
        <w:t>（征求意见稿）</w:t>
      </w:r>
    </w:p>
    <w:p w:rsidR="009A1604" w:rsidRPr="00244DA4" w:rsidRDefault="009A1604" w:rsidP="009A1604">
      <w:pPr>
        <w:pStyle w:val="1"/>
      </w:pPr>
    </w:p>
    <w:p w:rsidR="00EF5A22" w:rsidRPr="00244DA4" w:rsidRDefault="00500774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44DA4">
        <w:rPr>
          <w:rFonts w:ascii="黑体" w:eastAsia="黑体" w:hAnsi="黑体" w:hint="eastAsia"/>
          <w:bCs/>
          <w:sz w:val="32"/>
          <w:szCs w:val="32"/>
        </w:rPr>
        <w:t>第一章 总  则</w:t>
      </w:r>
    </w:p>
    <w:p w:rsidR="00EF5A22" w:rsidRPr="00244DA4" w:rsidRDefault="00EF5A22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EF5A22" w:rsidRPr="00244DA4" w:rsidRDefault="00A92E59" w:rsidP="00603A0A">
      <w:pPr>
        <w:spacing w:line="560" w:lineRule="exact"/>
        <w:rPr>
          <w:rFonts w:ascii="仿宋" w:eastAsia="仿宋" w:hAnsi="仿宋"/>
          <w:sz w:val="32"/>
          <w:szCs w:val="32"/>
        </w:rPr>
      </w:pPr>
      <w:r w:rsidRPr="00244DA4"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="00500774" w:rsidRPr="00244DA4">
        <w:rPr>
          <w:rFonts w:ascii="仿宋" w:eastAsia="仿宋" w:hAnsi="仿宋" w:hint="eastAsia"/>
          <w:b/>
          <w:bCs/>
          <w:sz w:val="32"/>
          <w:szCs w:val="32"/>
        </w:rPr>
        <w:t>第一条</w:t>
      </w:r>
      <w:r w:rsidR="002E028E" w:rsidRPr="00244DA4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  <w:r w:rsidR="0084501B" w:rsidRPr="00244DA4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9F6A64" w:rsidRPr="00244DA4">
        <w:rPr>
          <w:rFonts w:ascii="仿宋_GB2312" w:eastAsia="仿宋_GB2312" w:hAnsi="仿宋_GB2312" w:cs="仿宋_GB2312" w:hint="eastAsia"/>
          <w:sz w:val="32"/>
          <w:szCs w:val="32"/>
        </w:rPr>
        <w:t>进一步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加大我市旅游产业人才引进和培养力度，</w:t>
      </w:r>
      <w:r w:rsidR="0084501B" w:rsidRPr="00244DA4">
        <w:rPr>
          <w:rFonts w:ascii="仿宋_GB2312" w:eastAsia="仿宋_GB2312" w:hAnsi="仿宋_GB2312" w:cs="仿宋_GB2312" w:hint="eastAsia"/>
          <w:sz w:val="32"/>
          <w:szCs w:val="32"/>
        </w:rPr>
        <w:t>健全完善人才评价体系，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9A1604" w:rsidRPr="00244DA4">
        <w:rPr>
          <w:rFonts w:ascii="仿宋_GB2312" w:eastAsia="仿宋_GB2312" w:hAnsi="仿宋_GB2312" w:cs="仿宋_GB2312" w:hint="eastAsia"/>
          <w:sz w:val="32"/>
          <w:szCs w:val="32"/>
        </w:rPr>
        <w:t>《关于实施新时代人才强省战略的意见》等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文件精神，结合我市旅游产业发展实际，制定本办法。</w:t>
      </w:r>
    </w:p>
    <w:p w:rsidR="00EF5A22" w:rsidRPr="00244DA4" w:rsidRDefault="00500774" w:rsidP="00DA5765">
      <w:pPr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BA4A03">
        <w:rPr>
          <w:rFonts w:ascii="仿宋" w:eastAsia="仿宋" w:hAnsi="仿宋" w:hint="eastAsia"/>
          <w:b/>
          <w:sz w:val="32"/>
          <w:szCs w:val="32"/>
        </w:rPr>
        <w:t>第二条</w:t>
      </w:r>
      <w:r w:rsidR="00E51613" w:rsidRPr="00BA4A03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E51613" w:rsidRPr="00BA4A03">
        <w:rPr>
          <w:rFonts w:ascii="仿宋_GB2312" w:eastAsia="仿宋_GB2312" w:hAnsi="仿宋_GB2312" w:cs="仿宋_GB2312" w:hint="eastAsia"/>
          <w:sz w:val="32"/>
          <w:szCs w:val="32"/>
        </w:rPr>
        <w:t>厦门市文化和旅游局（以下简称市文旅局）</w:t>
      </w:r>
      <w:r w:rsidRPr="00BA4A03">
        <w:rPr>
          <w:rFonts w:ascii="仿宋_GB2312" w:eastAsia="仿宋_GB2312" w:hAnsi="仿宋_GB2312" w:cs="仿宋_GB2312" w:hint="eastAsia"/>
          <w:sz w:val="32"/>
          <w:szCs w:val="32"/>
        </w:rPr>
        <w:t>在市委人才工作领导小组的指导下，具体负责</w:t>
      </w:r>
      <w:r w:rsidR="005F78F8" w:rsidRPr="00BA4A03">
        <w:rPr>
          <w:rFonts w:ascii="仿宋_GB2312" w:eastAsia="仿宋_GB2312" w:hAnsi="仿宋_GB2312" w:cs="仿宋_GB2312" w:hint="eastAsia"/>
          <w:sz w:val="32"/>
          <w:szCs w:val="32"/>
        </w:rPr>
        <w:t>本办法</w:t>
      </w:r>
      <w:r w:rsidRPr="00BA4A03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E51613" w:rsidRPr="00BA4A03">
        <w:rPr>
          <w:rFonts w:ascii="仿宋_GB2312" w:eastAsia="仿宋_GB2312" w:hAnsi="仿宋_GB2312" w:cs="仿宋_GB2312" w:hint="eastAsia"/>
          <w:sz w:val="32"/>
          <w:szCs w:val="32"/>
        </w:rPr>
        <w:t>组织实施</w:t>
      </w:r>
      <w:r w:rsidRPr="00BA4A0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EF5A22" w:rsidP="00DA5765">
      <w:pPr>
        <w:spacing w:line="560" w:lineRule="exact"/>
        <w:ind w:firstLine="570"/>
        <w:rPr>
          <w:rFonts w:ascii="仿宋" w:eastAsia="仿宋" w:hAnsi="仿宋"/>
          <w:sz w:val="32"/>
          <w:szCs w:val="32"/>
        </w:rPr>
      </w:pPr>
    </w:p>
    <w:p w:rsidR="00EF5A22" w:rsidRPr="00244DA4" w:rsidRDefault="00500774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44DA4">
        <w:rPr>
          <w:rFonts w:ascii="黑体" w:eastAsia="黑体" w:hAnsi="黑体" w:hint="eastAsia"/>
          <w:bCs/>
          <w:sz w:val="32"/>
          <w:szCs w:val="32"/>
        </w:rPr>
        <w:t>第二章 适用对象</w:t>
      </w:r>
    </w:p>
    <w:p w:rsidR="00EF5A22" w:rsidRPr="00244DA4" w:rsidRDefault="00EF5A22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A17206" w:rsidRPr="00244DA4" w:rsidRDefault="00500774" w:rsidP="00A17206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" w:eastAsia="仿宋" w:hAnsi="仿宋" w:hint="eastAsia"/>
          <w:b/>
          <w:sz w:val="32"/>
          <w:szCs w:val="32"/>
        </w:rPr>
        <w:t>第三条</w:t>
      </w:r>
      <w:r w:rsidR="00603A0A" w:rsidRPr="00244DA4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5F78F8" w:rsidRPr="00244DA4">
        <w:rPr>
          <w:rFonts w:ascii="仿宋_GB2312" w:eastAsia="仿宋_GB2312" w:hAnsi="仿宋_GB2312" w:cs="仿宋_GB2312" w:hint="eastAsia"/>
          <w:sz w:val="32"/>
          <w:szCs w:val="32"/>
        </w:rPr>
        <w:t>旅游产业人才是指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在我市辖区范围内办理商事登记、税务登记并纳税的各类旅游企业</w:t>
      </w:r>
      <w:r w:rsidR="00C943E1" w:rsidRPr="00244DA4">
        <w:rPr>
          <w:rFonts w:ascii="仿宋_GB2312" w:eastAsia="仿宋_GB2312" w:hAnsi="仿宋_GB2312" w:cs="仿宋_GB2312" w:hint="eastAsia"/>
          <w:sz w:val="32"/>
          <w:szCs w:val="32"/>
        </w:rPr>
        <w:t>新引进或本土培养的</w:t>
      </w:r>
      <w:r w:rsidR="005F78F8" w:rsidRPr="00244DA4">
        <w:rPr>
          <w:rFonts w:ascii="仿宋_GB2312" w:eastAsia="仿宋_GB2312" w:hAnsi="仿宋_GB2312" w:cs="仿宋_GB2312" w:hint="eastAsia"/>
          <w:sz w:val="32"/>
          <w:szCs w:val="32"/>
        </w:rPr>
        <w:t>人才</w:t>
      </w:r>
      <w:r w:rsidR="00796ADE">
        <w:rPr>
          <w:rFonts w:ascii="仿宋_GB2312" w:eastAsia="仿宋_GB2312" w:hAnsi="仿宋_GB2312" w:cs="仿宋_GB2312" w:hint="eastAsia"/>
          <w:sz w:val="32"/>
          <w:szCs w:val="32"/>
        </w:rPr>
        <w:t>，其中</w:t>
      </w:r>
      <w:r w:rsidR="00603A0A" w:rsidRPr="00244DA4">
        <w:rPr>
          <w:rFonts w:ascii="仿宋_GB2312" w:eastAsia="仿宋_GB2312" w:hAnsi="仿宋_GB2312" w:cs="仿宋_GB2312" w:hint="eastAsia"/>
          <w:sz w:val="32"/>
          <w:szCs w:val="32"/>
        </w:rPr>
        <w:t>新</w:t>
      </w:r>
      <w:r w:rsidR="00A17206" w:rsidRPr="00244DA4">
        <w:rPr>
          <w:rFonts w:ascii="仿宋_GB2312" w:eastAsia="仿宋_GB2312" w:hAnsi="仿宋_GB2312" w:cs="仿宋_GB2312" w:hint="eastAsia"/>
          <w:sz w:val="32"/>
          <w:szCs w:val="32"/>
        </w:rPr>
        <w:t>引进是指</w:t>
      </w:r>
      <w:r w:rsidR="00873B36" w:rsidRPr="00244DA4">
        <w:rPr>
          <w:rFonts w:ascii="仿宋_GB2312" w:eastAsia="仿宋_GB2312" w:hAnsi="仿宋_GB2312" w:cs="仿宋_GB2312" w:hint="eastAsia"/>
          <w:sz w:val="32"/>
          <w:szCs w:val="32"/>
        </w:rPr>
        <w:t>拟从外地来我市工作，或</w:t>
      </w:r>
      <w:r w:rsidR="00796ADE">
        <w:rPr>
          <w:rFonts w:ascii="仿宋_GB2312" w:eastAsia="仿宋_GB2312" w:hAnsi="仿宋_GB2312" w:cs="仿宋_GB2312" w:hint="eastAsia"/>
          <w:sz w:val="32"/>
          <w:szCs w:val="32"/>
        </w:rPr>
        <w:t>至申报截止日期来我市工作不满3年</w:t>
      </w:r>
      <w:r w:rsidR="00603A0A"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500774" w:rsidP="00DA57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各类旅游企业是指</w:t>
      </w:r>
      <w:r w:rsidR="002767FA" w:rsidRPr="00244DA4">
        <w:rPr>
          <w:rFonts w:ascii="仿宋_GB2312" w:eastAsia="仿宋_GB2312" w:hAnsi="仿宋_GB2312" w:cs="仿宋_GB2312" w:hint="eastAsia"/>
          <w:sz w:val="32"/>
          <w:szCs w:val="32"/>
        </w:rPr>
        <w:t>旅行社、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旅游饭店、旅游景区、邮轮、旅游规划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67FA" w:rsidRPr="00244DA4">
        <w:rPr>
          <w:rFonts w:ascii="仿宋_GB2312" w:eastAsia="仿宋_GB2312" w:hAnsi="仿宋_GB2312" w:cs="仿宋_GB2312" w:hint="eastAsia"/>
          <w:sz w:val="32"/>
          <w:szCs w:val="32"/>
        </w:rPr>
        <w:t>新兴旅游业态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等相关企业。上述企业近</w:t>
      </w:r>
      <w:r w:rsidR="00A32D3D" w:rsidRPr="00244DA4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年无行政处罚记录，未发生重大生产责任事故，没有诚信不良记录，积极响应上级主管部门各项发展方针政策。</w:t>
      </w:r>
    </w:p>
    <w:p w:rsidR="00EF5A22" w:rsidRPr="00244DA4" w:rsidRDefault="00EF5A22" w:rsidP="00DA5765">
      <w:pPr>
        <w:spacing w:line="560" w:lineRule="exact"/>
        <w:ind w:firstLine="642"/>
        <w:rPr>
          <w:rFonts w:ascii="仿宋" w:eastAsia="仿宋" w:hAnsi="仿宋"/>
          <w:sz w:val="32"/>
          <w:szCs w:val="32"/>
        </w:rPr>
      </w:pPr>
    </w:p>
    <w:p w:rsidR="00EF5A22" w:rsidRPr="00244DA4" w:rsidRDefault="00500774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44DA4">
        <w:rPr>
          <w:rFonts w:ascii="黑体" w:eastAsia="黑体" w:hAnsi="黑体" w:hint="eastAsia"/>
          <w:bCs/>
          <w:sz w:val="32"/>
          <w:szCs w:val="32"/>
        </w:rPr>
        <w:t xml:space="preserve">第三章 </w:t>
      </w:r>
      <w:r w:rsidR="0084501B" w:rsidRPr="00244DA4">
        <w:rPr>
          <w:rFonts w:ascii="黑体" w:eastAsia="黑体" w:hAnsi="黑体" w:hint="eastAsia"/>
          <w:bCs/>
          <w:sz w:val="32"/>
          <w:szCs w:val="32"/>
        </w:rPr>
        <w:t>人才类别及</w:t>
      </w:r>
      <w:r w:rsidRPr="00244DA4">
        <w:rPr>
          <w:rFonts w:ascii="黑体" w:eastAsia="黑体" w:hAnsi="黑体" w:hint="eastAsia"/>
          <w:bCs/>
          <w:sz w:val="32"/>
          <w:szCs w:val="32"/>
        </w:rPr>
        <w:t>遴选条件</w:t>
      </w:r>
    </w:p>
    <w:p w:rsidR="00EF5A22" w:rsidRPr="00244DA4" w:rsidRDefault="00EF5A22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180AAC" w:rsidRPr="00244DA4" w:rsidRDefault="0084501B" w:rsidP="00180AAC">
      <w:pPr>
        <w:pStyle w:val="1"/>
      </w:pPr>
      <w:r w:rsidRPr="00244DA4">
        <w:rPr>
          <w:rFonts w:ascii="仿宋" w:eastAsia="仿宋" w:hAnsi="仿宋" w:hint="eastAsia"/>
          <w:b/>
          <w:sz w:val="32"/>
          <w:szCs w:val="32"/>
        </w:rPr>
        <w:lastRenderedPageBreak/>
        <w:t xml:space="preserve">    </w:t>
      </w:r>
      <w:r w:rsidR="00500774" w:rsidRPr="00244DA4">
        <w:rPr>
          <w:rFonts w:ascii="仿宋" w:eastAsia="仿宋" w:hAnsi="仿宋" w:hint="eastAsia"/>
          <w:b/>
          <w:sz w:val="32"/>
          <w:szCs w:val="32"/>
        </w:rPr>
        <w:t xml:space="preserve">第四条 </w:t>
      </w:r>
      <w:r w:rsidR="005F78F8" w:rsidRPr="00244DA4">
        <w:rPr>
          <w:rFonts w:ascii="仿宋_GB2312" w:eastAsia="仿宋_GB2312" w:hAnsi="仿宋_GB2312" w:cs="仿宋_GB2312" w:hint="eastAsia"/>
          <w:sz w:val="32"/>
          <w:szCs w:val="32"/>
        </w:rPr>
        <w:t>旅游产业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人才类型包括领军人才</w:t>
      </w:r>
      <w:r w:rsidR="005F78F8" w:rsidRPr="00244DA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高级人才</w:t>
      </w:r>
      <w:r w:rsidR="005F78F8" w:rsidRPr="00244DA4">
        <w:rPr>
          <w:rFonts w:ascii="仿宋_GB2312" w:eastAsia="仿宋_GB2312" w:hAnsi="仿宋_GB2312" w:cs="仿宋_GB2312" w:hint="eastAsia"/>
          <w:sz w:val="32"/>
          <w:szCs w:val="32"/>
        </w:rPr>
        <w:t>、骨干人才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A267EC" w:rsidP="00A267EC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244DA4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五</w:t>
      </w:r>
      <w:r w:rsidRPr="00244DA4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A267EC">
        <w:rPr>
          <w:rFonts w:ascii="仿宋" w:eastAsia="仿宋" w:hAnsi="仿宋" w:hint="eastAsia"/>
          <w:sz w:val="32"/>
          <w:szCs w:val="32"/>
        </w:rPr>
        <w:t>领军人才应满足以下条件</w:t>
      </w:r>
      <w:r>
        <w:rPr>
          <w:rFonts w:ascii="仿宋" w:eastAsia="仿宋" w:hAnsi="仿宋" w:hint="eastAsia"/>
          <w:sz w:val="32"/>
          <w:szCs w:val="32"/>
        </w:rPr>
        <w:t>之一：</w:t>
      </w:r>
    </w:p>
    <w:p w:rsidR="00BA4A03" w:rsidRPr="00F839EC" w:rsidRDefault="0041478F" w:rsidP="00F839EC">
      <w:pPr>
        <w:spacing w:line="560" w:lineRule="exact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A267EC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F839EC">
        <w:rPr>
          <w:rFonts w:ascii="仿宋_GB2312" w:eastAsia="仿宋_GB2312" w:hAnsi="仿宋_GB2312" w:cs="仿宋_GB2312" w:hint="eastAsia"/>
          <w:sz w:val="32"/>
          <w:szCs w:val="32"/>
        </w:rPr>
        <w:t>在国家级政府部门组建的</w:t>
      </w:r>
      <w:r w:rsidR="00F12665">
        <w:rPr>
          <w:rFonts w:ascii="仿宋_GB2312" w:eastAsia="仿宋_GB2312" w:hAnsi="仿宋_GB2312" w:cs="仿宋_GB2312" w:hint="eastAsia"/>
          <w:sz w:val="32"/>
          <w:szCs w:val="32"/>
        </w:rPr>
        <w:t>各类</w:t>
      </w:r>
      <w:r w:rsidR="00F839EC">
        <w:rPr>
          <w:rFonts w:ascii="仿宋_GB2312" w:eastAsia="仿宋_GB2312" w:hAnsi="仿宋_GB2312" w:cs="仿宋_GB2312" w:hint="eastAsia"/>
          <w:sz w:val="32"/>
          <w:szCs w:val="32"/>
        </w:rPr>
        <w:t>专家委员会</w:t>
      </w:r>
      <w:r w:rsidR="00F12665">
        <w:rPr>
          <w:rFonts w:ascii="仿宋_GB2312" w:eastAsia="仿宋_GB2312" w:hAnsi="仿宋_GB2312" w:cs="仿宋_GB2312" w:hint="eastAsia"/>
          <w:sz w:val="32"/>
          <w:szCs w:val="32"/>
        </w:rPr>
        <w:t>等咨政机构组织</w:t>
      </w:r>
      <w:r w:rsidR="00F839EC">
        <w:rPr>
          <w:rFonts w:ascii="仿宋_GB2312" w:eastAsia="仿宋_GB2312" w:hAnsi="仿宋_GB2312" w:cs="仿宋_GB2312" w:hint="eastAsia"/>
          <w:sz w:val="32"/>
          <w:szCs w:val="32"/>
        </w:rPr>
        <w:t>中担任委员，或</w:t>
      </w:r>
      <w:r w:rsidR="00BA4A03">
        <w:rPr>
          <w:rFonts w:ascii="仿宋_GB2312" w:eastAsia="仿宋_GB2312" w:hAnsi="仿宋_GB2312" w:cs="仿宋_GB2312" w:hint="eastAsia"/>
          <w:sz w:val="32"/>
          <w:szCs w:val="32"/>
        </w:rPr>
        <w:t>在国家级行业协会中担任副职及以上领导职务。</w:t>
      </w:r>
    </w:p>
    <w:p w:rsidR="00BA4A03" w:rsidRDefault="00A267EC" w:rsidP="009266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（二）近5年</w:t>
      </w:r>
      <w:r w:rsidR="00926683" w:rsidRPr="00244DA4"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BA4A03">
        <w:rPr>
          <w:rFonts w:ascii="仿宋_GB2312" w:eastAsia="仿宋_GB2312" w:hAnsi="仿宋_GB2312" w:cs="仿宋_GB2312" w:hint="eastAsia"/>
          <w:sz w:val="32"/>
          <w:szCs w:val="32"/>
        </w:rPr>
        <w:t>全国导游大赛、全国星级饭店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BA4A03">
        <w:rPr>
          <w:rFonts w:ascii="仿宋_GB2312" w:eastAsia="仿宋_GB2312" w:hAnsi="仿宋_GB2312" w:cs="仿宋_GB2312" w:hint="eastAsia"/>
          <w:sz w:val="32"/>
          <w:szCs w:val="32"/>
        </w:rPr>
        <w:t>技能竞赛</w:t>
      </w:r>
      <w:r w:rsidR="00012AFC" w:rsidRPr="00244DA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F12665">
        <w:rPr>
          <w:rFonts w:ascii="仿宋_GB2312" w:eastAsia="仿宋_GB2312" w:hAnsi="仿宋_GB2312" w:cs="仿宋_GB2312" w:hint="eastAsia"/>
          <w:sz w:val="32"/>
          <w:szCs w:val="32"/>
        </w:rPr>
        <w:t>国家级</w:t>
      </w:r>
      <w:r w:rsidR="00012AFC" w:rsidRPr="00244DA4">
        <w:rPr>
          <w:rFonts w:ascii="仿宋_GB2312" w:eastAsia="仿宋_GB2312" w:hAnsi="仿宋_GB2312" w:cs="仿宋_GB2312" w:hint="eastAsia"/>
          <w:sz w:val="32"/>
          <w:szCs w:val="32"/>
        </w:rPr>
        <w:t>旅游行业职业技能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比赛，</w:t>
      </w:r>
      <w:r w:rsidR="00BA4A03">
        <w:rPr>
          <w:rFonts w:ascii="仿宋_GB2312" w:eastAsia="仿宋_GB2312" w:hAnsi="仿宋_GB2312" w:cs="仿宋_GB2312" w:hint="eastAsia"/>
          <w:sz w:val="32"/>
          <w:szCs w:val="32"/>
        </w:rPr>
        <w:t>获金牌</w:t>
      </w:r>
      <w:r w:rsidR="00926683" w:rsidRPr="00244DA4">
        <w:rPr>
          <w:rFonts w:ascii="仿宋_GB2312" w:eastAsia="仿宋_GB2312" w:hAnsi="仿宋_GB2312" w:cs="仿宋_GB2312" w:hint="eastAsia"/>
          <w:sz w:val="32"/>
          <w:szCs w:val="32"/>
        </w:rPr>
        <w:t>或一等奖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26683" w:rsidRPr="00244DA4" w:rsidRDefault="00A267EC" w:rsidP="0092668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9B6B94">
        <w:rPr>
          <w:rFonts w:ascii="仿宋_GB2312" w:eastAsia="仿宋_GB2312" w:hAnsi="仿宋_GB2312" w:cs="仿宋_GB2312" w:hint="eastAsia"/>
          <w:sz w:val="32"/>
          <w:szCs w:val="32"/>
        </w:rPr>
        <w:t>近5年</w:t>
      </w:r>
      <w:r w:rsidR="00F839EC">
        <w:rPr>
          <w:rFonts w:ascii="仿宋_GB2312" w:eastAsia="仿宋_GB2312" w:hAnsi="仿宋_GB2312" w:cs="仿宋_GB2312" w:hint="eastAsia"/>
          <w:sz w:val="32"/>
          <w:szCs w:val="32"/>
        </w:rPr>
        <w:t>获</w:t>
      </w:r>
      <w:r w:rsidR="00926683" w:rsidRPr="00244DA4">
        <w:rPr>
          <w:rFonts w:ascii="仿宋_GB2312" w:eastAsia="仿宋_GB2312" w:hAnsi="仿宋_GB2312" w:cs="仿宋_GB2312" w:hint="eastAsia"/>
          <w:sz w:val="32"/>
          <w:szCs w:val="32"/>
        </w:rPr>
        <w:t>国家级金牌导游</w:t>
      </w:r>
      <w:r w:rsidR="00F839EC">
        <w:rPr>
          <w:rFonts w:ascii="仿宋_GB2312" w:eastAsia="仿宋_GB2312" w:hAnsi="仿宋_GB2312" w:cs="仿宋_GB2312" w:hint="eastAsia"/>
          <w:sz w:val="32"/>
          <w:szCs w:val="32"/>
        </w:rPr>
        <w:t>荣誉，或获评</w:t>
      </w:r>
      <w:r w:rsidR="00432BE2" w:rsidRPr="00244DA4">
        <w:rPr>
          <w:rFonts w:ascii="仿宋_GB2312" w:eastAsia="仿宋_GB2312" w:hAnsi="仿宋_GB2312" w:cs="仿宋_GB2312" w:hint="eastAsia"/>
          <w:sz w:val="32"/>
          <w:szCs w:val="32"/>
        </w:rPr>
        <w:t>国家特级导游</w:t>
      </w:r>
      <w:r w:rsidR="00926683"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A17206" w:rsidP="00DA57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A267EC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近3年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年薪不低于</w:t>
      </w:r>
      <w:r w:rsidR="00096C8E" w:rsidRPr="00244DA4">
        <w:rPr>
          <w:rFonts w:ascii="仿宋_GB2312" w:eastAsia="仿宋_GB2312" w:hAnsi="仿宋_GB2312" w:cs="仿宋_GB2312" w:hint="eastAsia"/>
          <w:sz w:val="32"/>
          <w:szCs w:val="32"/>
        </w:rPr>
        <w:t>我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BA4A03">
        <w:rPr>
          <w:rFonts w:ascii="仿宋_GB2312" w:eastAsia="仿宋_GB2312" w:hAnsi="仿宋_GB2312" w:cs="仿宋_GB2312" w:hint="eastAsia"/>
          <w:sz w:val="32"/>
          <w:szCs w:val="32"/>
        </w:rPr>
        <w:t>对应</w:t>
      </w:r>
      <w:r w:rsidR="00F839E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每年</w:t>
      </w:r>
      <w:r w:rsidR="00096C8E" w:rsidRPr="00244DA4">
        <w:rPr>
          <w:rFonts w:ascii="仿宋_GB2312" w:eastAsia="仿宋_GB2312" w:hAnsi="仿宋_GB2312" w:cs="仿宋_GB2312" w:hint="eastAsia"/>
          <w:sz w:val="32"/>
          <w:szCs w:val="32"/>
        </w:rPr>
        <w:t>上</w:t>
      </w:r>
      <w:r w:rsidR="00BA4A03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096C8E" w:rsidRPr="00244DA4"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="00782766" w:rsidRPr="00244DA4">
        <w:rPr>
          <w:rFonts w:ascii="仿宋_GB2312" w:eastAsia="仿宋_GB2312" w:hAnsi="仿宋_GB2312" w:cs="仿宋_GB2312" w:hint="eastAsia"/>
          <w:sz w:val="32"/>
          <w:szCs w:val="32"/>
        </w:rPr>
        <w:t>在岗职工平均工资</w:t>
      </w:r>
      <w:r w:rsidR="00C5026C" w:rsidRPr="00244DA4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782766" w:rsidRPr="00244DA4">
        <w:rPr>
          <w:rFonts w:ascii="仿宋_GB2312" w:eastAsia="仿宋_GB2312" w:hAnsi="仿宋_GB2312" w:cs="仿宋_GB2312" w:hint="eastAsia"/>
          <w:sz w:val="32"/>
          <w:szCs w:val="32"/>
        </w:rPr>
        <w:t>倍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,或平均年薪不低于申报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当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上一年度在岗职工平均工资5倍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82766" w:rsidRPr="00244DA4">
        <w:rPr>
          <w:rFonts w:ascii="仿宋_GB2312" w:eastAsia="仿宋_GB2312" w:hAnsi="仿宋_GB2312" w:cs="仿宋_GB2312" w:hint="eastAsia"/>
          <w:sz w:val="32"/>
          <w:szCs w:val="32"/>
        </w:rPr>
        <w:t>且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满足以下条件之一：</w:t>
      </w:r>
    </w:p>
    <w:p w:rsidR="00EF5A22" w:rsidRPr="00244DA4" w:rsidRDefault="002767FA" w:rsidP="00DA57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曾在</w:t>
      </w:r>
      <w:r w:rsidR="00CC1D25" w:rsidRPr="00244DA4">
        <w:rPr>
          <w:rFonts w:ascii="仿宋_GB2312" w:eastAsia="仿宋_GB2312" w:hAnsi="仿宋_GB2312" w:cs="仿宋_GB2312" w:hint="eastAsia"/>
          <w:sz w:val="32"/>
          <w:szCs w:val="32"/>
        </w:rPr>
        <w:t>五星级</w:t>
      </w:r>
      <w:r w:rsidR="00654384" w:rsidRPr="00244DA4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知名高端旅游饭店担任中高级职务，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已在或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拟来我市</w:t>
      </w:r>
      <w:r w:rsidR="00BE782D" w:rsidRPr="00244DA4">
        <w:rPr>
          <w:rFonts w:ascii="仿宋_GB2312" w:eastAsia="仿宋_GB2312" w:hAnsi="仿宋_GB2312" w:cs="仿宋_GB2312" w:hint="eastAsia"/>
          <w:sz w:val="32"/>
          <w:szCs w:val="32"/>
        </w:rPr>
        <w:t>限额以上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旅游饭店担任企业正职或副职。</w:t>
      </w:r>
    </w:p>
    <w:p w:rsidR="00EF5A22" w:rsidRPr="00244DA4" w:rsidRDefault="002767FA" w:rsidP="00DA57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曾在5A级景区或知名主题乐园等担任中高级职务，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已在或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拟来我市</w:t>
      </w:r>
      <w:r w:rsidR="00CC1D25" w:rsidRPr="00244DA4">
        <w:rPr>
          <w:rFonts w:ascii="仿宋_GB2312" w:eastAsia="仿宋_GB2312" w:hAnsi="仿宋_GB2312" w:cs="仿宋_GB2312" w:hint="eastAsia"/>
          <w:sz w:val="32"/>
          <w:szCs w:val="32"/>
        </w:rPr>
        <w:t>A级</w:t>
      </w:r>
      <w:r w:rsidR="00654384" w:rsidRPr="00244DA4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旅游景区担任企业正职或副职。</w:t>
      </w:r>
    </w:p>
    <w:p w:rsidR="00EF5A22" w:rsidRPr="00244DA4" w:rsidRDefault="002767FA" w:rsidP="00DA57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曾在知名航运企业或邮轮担任中高级职务</w:t>
      </w:r>
      <w:r w:rsidR="00A30589">
        <w:rPr>
          <w:rFonts w:ascii="仿宋_GB2312" w:eastAsia="仿宋_GB2312" w:hAnsi="仿宋_GB2312" w:cs="仿宋_GB2312" w:hint="eastAsia"/>
          <w:sz w:val="32"/>
          <w:szCs w:val="32"/>
        </w:rPr>
        <w:t>（大副</w:t>
      </w:r>
      <w:r w:rsidR="00A30589" w:rsidRPr="00244DA4">
        <w:rPr>
          <w:rFonts w:ascii="仿宋_GB2312" w:eastAsia="仿宋_GB2312" w:hAnsi="仿宋_GB2312" w:cs="仿宋_GB2312" w:hint="eastAsia"/>
          <w:sz w:val="32"/>
          <w:szCs w:val="32"/>
        </w:rPr>
        <w:t>及以上相应职务</w:t>
      </w:r>
      <w:r w:rsidR="00A30589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已在或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拟来我市邮轮企业担任企业正职（船长）或副职（</w:t>
      </w:r>
      <w:r w:rsidR="00952818">
        <w:rPr>
          <w:rFonts w:ascii="仿宋_GB2312" w:eastAsia="仿宋_GB2312" w:hAnsi="仿宋_GB2312" w:cs="仿宋_GB2312" w:hint="eastAsia"/>
          <w:sz w:val="32"/>
          <w:szCs w:val="32"/>
        </w:rPr>
        <w:t>大副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及其相应职务）。</w:t>
      </w:r>
    </w:p>
    <w:p w:rsidR="00EF5A22" w:rsidRPr="00244DA4" w:rsidRDefault="002767FA" w:rsidP="00DA57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4.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曾在国家甲级资质规划设计单位从业5年以上</w:t>
      </w:r>
      <w:r w:rsidR="00527A6A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独立承担</w:t>
      </w:r>
      <w:r w:rsidR="00A65013" w:rsidRPr="00244DA4">
        <w:rPr>
          <w:rFonts w:ascii="仿宋_GB2312" w:eastAsia="仿宋_GB2312" w:hAnsi="仿宋_GB2312" w:cs="仿宋_GB2312" w:hint="eastAsia"/>
          <w:sz w:val="32"/>
          <w:szCs w:val="32"/>
        </w:rPr>
        <w:t>或为主负责</w:t>
      </w:r>
      <w:r w:rsidR="00654384" w:rsidRPr="00244DA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C1D25" w:rsidRPr="00244DA4">
        <w:rPr>
          <w:rFonts w:ascii="仿宋_GB2312" w:eastAsia="仿宋_GB2312" w:hAnsi="仿宋_GB2312" w:cs="仿宋_GB2312" w:hint="eastAsia"/>
          <w:sz w:val="32"/>
          <w:szCs w:val="32"/>
        </w:rPr>
        <w:t>A级</w:t>
      </w:r>
      <w:r w:rsidR="00654384" w:rsidRPr="00244DA4"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景区</w:t>
      </w:r>
      <w:r w:rsidR="00BE782D" w:rsidRPr="00244DA4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CC1D25" w:rsidRPr="00244DA4">
        <w:rPr>
          <w:rFonts w:ascii="仿宋_GB2312" w:eastAsia="仿宋_GB2312" w:hAnsi="仿宋_GB2312" w:cs="仿宋_GB2312" w:hint="eastAsia"/>
          <w:sz w:val="32"/>
          <w:szCs w:val="32"/>
        </w:rPr>
        <w:t>知名主题乐园</w:t>
      </w:r>
      <w:r w:rsidR="00A65013" w:rsidRPr="00244DA4">
        <w:rPr>
          <w:rFonts w:ascii="仿宋_GB2312" w:eastAsia="仿宋_GB2312" w:hAnsi="仿宋_GB2312" w:cs="仿宋_GB2312" w:hint="eastAsia"/>
          <w:sz w:val="32"/>
          <w:szCs w:val="32"/>
        </w:rPr>
        <w:t>的规划设计工作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已在或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拟来我市</w:t>
      </w:r>
      <w:r w:rsidR="000D29D8" w:rsidRPr="00244DA4">
        <w:rPr>
          <w:rFonts w:ascii="仿宋_GB2312" w:eastAsia="仿宋_GB2312" w:hAnsi="仿宋_GB2312" w:cs="仿宋_GB2312" w:hint="eastAsia"/>
          <w:sz w:val="32"/>
          <w:szCs w:val="32"/>
        </w:rPr>
        <w:t>从事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旅游规划设计</w:t>
      </w:r>
      <w:r w:rsidR="000D29D8" w:rsidRPr="00244DA4">
        <w:rPr>
          <w:rFonts w:ascii="仿宋_GB2312" w:eastAsia="仿宋_GB2312" w:hAnsi="仿宋_GB2312" w:cs="仿宋_GB2312" w:hint="eastAsia"/>
          <w:sz w:val="32"/>
          <w:szCs w:val="32"/>
        </w:rPr>
        <w:t>工作并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担任企业正职或副职。</w:t>
      </w:r>
    </w:p>
    <w:p w:rsidR="00EF5A22" w:rsidRPr="00244DA4" w:rsidRDefault="002767FA" w:rsidP="00DA576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曾在知名企业担任高级职务，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已在或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拟来我市旅行社、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新兴旅游业态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各类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旅游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企业担任正职或副职。</w:t>
      </w:r>
    </w:p>
    <w:p w:rsidR="008E7434" w:rsidRDefault="002767FA" w:rsidP="00180AA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6.</w:t>
      </w:r>
      <w:r w:rsidR="0048256F" w:rsidRPr="00244DA4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84501B" w:rsidRPr="00244DA4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654384" w:rsidRPr="00244DA4">
        <w:rPr>
          <w:rFonts w:ascii="仿宋_GB2312" w:eastAsia="仿宋_GB2312" w:hAnsi="仿宋_GB2312" w:cs="仿宋_GB2312" w:hint="eastAsia"/>
          <w:sz w:val="32"/>
          <w:szCs w:val="32"/>
        </w:rPr>
        <w:t>我市旅游企业</w:t>
      </w:r>
      <w:r w:rsidR="003A36E1" w:rsidRPr="00244DA4">
        <w:rPr>
          <w:rFonts w:ascii="仿宋_GB2312" w:eastAsia="仿宋_GB2312" w:hAnsi="仿宋_GB2312" w:cs="仿宋_GB2312" w:hint="eastAsia"/>
          <w:sz w:val="32"/>
          <w:szCs w:val="32"/>
        </w:rPr>
        <w:t>紧缺岗位任职，</w:t>
      </w:r>
      <w:r w:rsidR="00792E0D" w:rsidRPr="00244DA4">
        <w:rPr>
          <w:rFonts w:ascii="仿宋_GB2312" w:eastAsia="仿宋_GB2312" w:hAnsi="仿宋_GB2312" w:cs="仿宋_GB2312" w:hint="eastAsia"/>
          <w:sz w:val="32"/>
          <w:szCs w:val="32"/>
        </w:rPr>
        <w:t>在行业内具有公认的影响力，</w:t>
      </w:r>
      <w:r w:rsidR="003A36E1" w:rsidRPr="00244DA4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B1364C" w:rsidRPr="00244DA4">
        <w:rPr>
          <w:rFonts w:ascii="仿宋_GB2312" w:eastAsia="仿宋_GB2312" w:hAnsi="仿宋_GB2312" w:cs="仿宋_GB2312" w:hint="eastAsia"/>
          <w:sz w:val="32"/>
          <w:szCs w:val="32"/>
        </w:rPr>
        <w:t>我市旅游产业</w:t>
      </w:r>
      <w:r w:rsidR="003A36E1" w:rsidRPr="00244DA4">
        <w:rPr>
          <w:rFonts w:ascii="仿宋_GB2312" w:eastAsia="仿宋_GB2312" w:hAnsi="仿宋_GB2312" w:cs="仿宋_GB2312" w:hint="eastAsia"/>
          <w:sz w:val="32"/>
          <w:szCs w:val="32"/>
        </w:rPr>
        <w:t>发展作出</w:t>
      </w:r>
      <w:r w:rsidR="0048256F" w:rsidRPr="00244DA4">
        <w:rPr>
          <w:rFonts w:ascii="仿宋_GB2312" w:eastAsia="仿宋_GB2312" w:hAnsi="仿宋_GB2312" w:cs="仿宋_GB2312" w:hint="eastAsia"/>
          <w:sz w:val="32"/>
          <w:szCs w:val="32"/>
        </w:rPr>
        <w:t>突出</w:t>
      </w:r>
      <w:r w:rsidR="00B1364C" w:rsidRPr="00244DA4">
        <w:rPr>
          <w:rFonts w:ascii="仿宋_GB2312" w:eastAsia="仿宋_GB2312" w:hAnsi="仿宋_GB2312" w:cs="仿宋_GB2312" w:hint="eastAsia"/>
          <w:sz w:val="32"/>
          <w:szCs w:val="32"/>
        </w:rPr>
        <w:t>贡献，</w:t>
      </w:r>
      <w:r w:rsidR="003A36E1" w:rsidRPr="00244DA4">
        <w:rPr>
          <w:rFonts w:ascii="仿宋_GB2312" w:eastAsia="仿宋_GB2312" w:hAnsi="仿宋_GB2312" w:cs="仿宋_GB2312" w:hint="eastAsia"/>
          <w:sz w:val="32"/>
          <w:szCs w:val="32"/>
        </w:rPr>
        <w:t>经所在单位</w:t>
      </w:r>
      <w:r w:rsidR="00EE28ED" w:rsidRPr="00244DA4"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 w:rsidR="00E9243D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54384" w:rsidRPr="00244DA4">
        <w:rPr>
          <w:rFonts w:ascii="仿宋_GB2312" w:eastAsia="仿宋_GB2312" w:hAnsi="仿宋_GB2312" w:cs="仿宋_GB2312" w:hint="eastAsia"/>
          <w:sz w:val="32"/>
          <w:szCs w:val="32"/>
        </w:rPr>
        <w:t>区文旅</w:t>
      </w:r>
      <w:r w:rsidR="0014313C" w:rsidRPr="00244DA4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654384" w:rsidRPr="00244DA4"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 w:rsidR="003A36E1" w:rsidRPr="00244DA4">
        <w:rPr>
          <w:rFonts w:ascii="仿宋_GB2312" w:eastAsia="仿宋_GB2312" w:hAnsi="仿宋_GB2312" w:cs="仿宋_GB2312" w:hint="eastAsia"/>
          <w:sz w:val="32"/>
          <w:szCs w:val="32"/>
        </w:rPr>
        <w:t>同意</w:t>
      </w:r>
      <w:r w:rsidR="00B1364C" w:rsidRPr="00244DA4"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="00654384" w:rsidRPr="00244DA4">
        <w:rPr>
          <w:rFonts w:ascii="仿宋_GB2312" w:eastAsia="仿宋_GB2312" w:hAnsi="仿宋_GB2312" w:cs="仿宋_GB2312" w:hint="eastAsia"/>
          <w:sz w:val="32"/>
          <w:szCs w:val="32"/>
        </w:rPr>
        <w:t>可</w:t>
      </w:r>
      <w:r w:rsidR="00E9243D" w:rsidRPr="00244DA4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="003A36E1" w:rsidRPr="00244DA4">
        <w:rPr>
          <w:rFonts w:ascii="仿宋_GB2312" w:eastAsia="仿宋_GB2312" w:hAnsi="仿宋_GB2312" w:cs="仿宋_GB2312" w:hint="eastAsia"/>
          <w:sz w:val="32"/>
          <w:szCs w:val="32"/>
        </w:rPr>
        <w:t>紧缺型领军人才</w:t>
      </w:r>
      <w:r w:rsidR="00116011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名单提交市文旅局择优确定。</w:t>
      </w:r>
    </w:p>
    <w:p w:rsidR="00A267EC" w:rsidRPr="00244DA4" w:rsidRDefault="00A267EC" w:rsidP="00A267EC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244DA4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六</w:t>
      </w:r>
      <w:r w:rsidRPr="00244DA4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高级</w:t>
      </w:r>
      <w:r w:rsidRPr="00A267EC">
        <w:rPr>
          <w:rFonts w:ascii="仿宋" w:eastAsia="仿宋" w:hAnsi="仿宋" w:hint="eastAsia"/>
          <w:sz w:val="32"/>
          <w:szCs w:val="32"/>
        </w:rPr>
        <w:t>人才应满足以下条件</w:t>
      </w:r>
      <w:r>
        <w:rPr>
          <w:rFonts w:ascii="仿宋" w:eastAsia="仿宋" w:hAnsi="仿宋" w:hint="eastAsia"/>
          <w:sz w:val="32"/>
          <w:szCs w:val="32"/>
        </w:rPr>
        <w:t>之一：</w:t>
      </w:r>
    </w:p>
    <w:p w:rsidR="00012AFC" w:rsidRPr="00F839EC" w:rsidRDefault="00012AFC" w:rsidP="00012AFC">
      <w:pPr>
        <w:spacing w:line="560" w:lineRule="exact"/>
        <w:ind w:firstLineChars="200" w:firstLine="640"/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A267EC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F51D09">
        <w:rPr>
          <w:rFonts w:ascii="仿宋_GB2312" w:eastAsia="仿宋_GB2312" w:hAnsi="仿宋_GB2312" w:cs="仿宋_GB2312" w:hint="eastAsia"/>
          <w:sz w:val="32"/>
          <w:szCs w:val="32"/>
        </w:rPr>
        <w:t>在省级政府部门组建的各类专家委员会等咨政机构组织中担任委</w:t>
      </w:r>
      <w:r>
        <w:rPr>
          <w:rFonts w:ascii="仿宋_GB2312" w:eastAsia="仿宋_GB2312" w:hAnsi="仿宋_GB2312" w:cs="仿宋_GB2312" w:hint="eastAsia"/>
          <w:sz w:val="32"/>
          <w:szCs w:val="32"/>
        </w:rPr>
        <w:t>员，或在省级行业协会中担任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副职及以上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领导职务。</w:t>
      </w:r>
    </w:p>
    <w:p w:rsidR="00012AFC" w:rsidRDefault="00A267EC" w:rsidP="00012A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（二）近5年</w:t>
      </w:r>
      <w:r w:rsidR="00012AFC" w:rsidRPr="00244DA4"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全国导游大赛、全国星级饭店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技能竞赛</w:t>
      </w:r>
      <w:r w:rsidR="00012AFC" w:rsidRPr="00244DA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F51D09">
        <w:rPr>
          <w:rFonts w:ascii="仿宋_GB2312" w:eastAsia="仿宋_GB2312" w:hAnsi="仿宋_GB2312" w:cs="仿宋_GB2312" w:hint="eastAsia"/>
          <w:sz w:val="32"/>
          <w:szCs w:val="32"/>
        </w:rPr>
        <w:t>国家级</w:t>
      </w:r>
      <w:r w:rsidR="00012AFC" w:rsidRPr="00244DA4">
        <w:rPr>
          <w:rFonts w:ascii="仿宋_GB2312" w:eastAsia="仿宋_GB2312" w:hAnsi="仿宋_GB2312" w:cs="仿宋_GB2312" w:hint="eastAsia"/>
          <w:sz w:val="32"/>
          <w:szCs w:val="32"/>
        </w:rPr>
        <w:t>旅游行业职业技能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比赛并获奖。</w:t>
      </w:r>
    </w:p>
    <w:p w:rsidR="00012AFC" w:rsidRDefault="00A267EC" w:rsidP="00012AF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F541D8"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）近5年</w:t>
      </w:r>
      <w:r w:rsidR="00012AFC" w:rsidRPr="00244DA4"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导游大赛、星级饭店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技能竞赛</w:t>
      </w:r>
      <w:r w:rsidR="00012AFC" w:rsidRPr="00244DA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省级</w:t>
      </w:r>
      <w:r w:rsidR="00012AFC" w:rsidRPr="00244DA4">
        <w:rPr>
          <w:rFonts w:ascii="仿宋_GB2312" w:eastAsia="仿宋_GB2312" w:hAnsi="仿宋_GB2312" w:cs="仿宋_GB2312" w:hint="eastAsia"/>
          <w:sz w:val="32"/>
          <w:szCs w:val="32"/>
        </w:rPr>
        <w:t>旅游行业职业技能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比赛，获金牌</w:t>
      </w:r>
      <w:r w:rsidR="00012AFC" w:rsidRPr="00244DA4">
        <w:rPr>
          <w:rFonts w:ascii="仿宋_GB2312" w:eastAsia="仿宋_GB2312" w:hAnsi="仿宋_GB2312" w:cs="仿宋_GB2312" w:hint="eastAsia"/>
          <w:sz w:val="32"/>
          <w:szCs w:val="32"/>
        </w:rPr>
        <w:t>或一等奖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2767FA" w:rsidP="00DA5765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F541D8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9961CC" w:rsidRPr="00244DA4">
        <w:rPr>
          <w:rFonts w:ascii="仿宋_GB2312" w:eastAsia="仿宋_GB2312" w:hAnsi="仿宋_GB2312" w:cs="仿宋_GB2312" w:hint="eastAsia"/>
          <w:sz w:val="32"/>
          <w:szCs w:val="32"/>
        </w:rPr>
        <w:t>近3年年薪不低于我市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对应的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每年</w:t>
      </w:r>
      <w:r w:rsidR="009961CC" w:rsidRPr="00244DA4">
        <w:rPr>
          <w:rFonts w:ascii="仿宋_GB2312" w:eastAsia="仿宋_GB2312" w:hAnsi="仿宋_GB2312" w:cs="仿宋_GB2312" w:hint="eastAsia"/>
          <w:sz w:val="32"/>
          <w:szCs w:val="32"/>
        </w:rPr>
        <w:t>上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="009961CC" w:rsidRPr="00244DA4">
        <w:rPr>
          <w:rFonts w:ascii="仿宋_GB2312" w:eastAsia="仿宋_GB2312" w:hAnsi="仿宋_GB2312" w:cs="仿宋_GB2312" w:hint="eastAsia"/>
          <w:sz w:val="32"/>
          <w:szCs w:val="32"/>
        </w:rPr>
        <w:t>年度在岗职工平均工资</w:t>
      </w:r>
      <w:r w:rsidR="00221F30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9961CC" w:rsidRPr="00244DA4">
        <w:rPr>
          <w:rFonts w:ascii="仿宋_GB2312" w:eastAsia="仿宋_GB2312" w:hAnsi="仿宋_GB2312" w:cs="仿宋_GB2312" w:hint="eastAsia"/>
          <w:sz w:val="32"/>
          <w:szCs w:val="32"/>
        </w:rPr>
        <w:t>倍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,或平均年薪不低于申报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当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年度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上一年度在岗职工平均工资</w:t>
      </w:r>
      <w:r w:rsidR="00221F30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9961CC">
        <w:rPr>
          <w:rFonts w:ascii="仿宋_GB2312" w:eastAsia="仿宋_GB2312" w:hAnsi="仿宋_GB2312" w:cs="仿宋_GB2312" w:hint="eastAsia"/>
          <w:sz w:val="32"/>
          <w:szCs w:val="32"/>
        </w:rPr>
        <w:t>倍</w:t>
      </w:r>
      <w:r w:rsidR="00221F3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B6B40" w:rsidRPr="00244DA4">
        <w:rPr>
          <w:rFonts w:ascii="仿宋_GB2312" w:eastAsia="仿宋_GB2312" w:hAnsi="仿宋_GB2312" w:cs="仿宋_GB2312" w:hint="eastAsia"/>
          <w:sz w:val="32"/>
          <w:szCs w:val="32"/>
        </w:rPr>
        <w:t>且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满足以下条件之一：</w:t>
      </w:r>
    </w:p>
    <w:p w:rsidR="00EF5A22" w:rsidRPr="00244DA4" w:rsidRDefault="002767FA" w:rsidP="00DA5765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曾在</w:t>
      </w:r>
      <w:r w:rsidR="00654384" w:rsidRPr="00244DA4">
        <w:rPr>
          <w:rFonts w:ascii="仿宋_GB2312" w:eastAsia="仿宋_GB2312" w:hAnsi="仿宋_GB2312" w:cs="仿宋_GB2312" w:hint="eastAsia"/>
          <w:sz w:val="32"/>
          <w:szCs w:val="32"/>
        </w:rPr>
        <w:t>四星级以上或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知名高端旅游饭店担任5年以上中高级职务，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已在或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拟来我市旅游饭店担任相应职务。</w:t>
      </w:r>
    </w:p>
    <w:p w:rsidR="00EF5A22" w:rsidRPr="00244DA4" w:rsidRDefault="002767FA" w:rsidP="00DA5765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曾在4A级以上景区或知名主题乐园等担任中高级职务，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已在或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拟来我市旅游景区担任相应职务。</w:t>
      </w:r>
    </w:p>
    <w:p w:rsidR="00EF5A22" w:rsidRPr="00244DA4" w:rsidRDefault="002767FA" w:rsidP="00DA5765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具有5年以上规划设计从业经验，</w:t>
      </w:r>
      <w:r w:rsidR="00A65013" w:rsidRPr="00244DA4">
        <w:rPr>
          <w:rFonts w:ascii="仿宋_GB2312" w:eastAsia="仿宋_GB2312" w:hAnsi="仿宋_GB2312" w:cs="仿宋_GB2312" w:hint="eastAsia"/>
          <w:sz w:val="32"/>
          <w:szCs w:val="32"/>
        </w:rPr>
        <w:t>为主负责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10个以上景区或</w:t>
      </w:r>
      <w:r w:rsidR="00527A6A" w:rsidRPr="00244DA4">
        <w:rPr>
          <w:rFonts w:ascii="仿宋_GB2312" w:eastAsia="仿宋_GB2312" w:hAnsi="仿宋_GB2312" w:cs="仿宋_GB2312" w:hint="eastAsia"/>
          <w:sz w:val="32"/>
          <w:szCs w:val="32"/>
        </w:rPr>
        <w:t>主题乐园</w:t>
      </w:r>
      <w:r w:rsidR="00A65013" w:rsidRPr="00244DA4">
        <w:rPr>
          <w:rFonts w:ascii="仿宋_GB2312" w:eastAsia="仿宋_GB2312" w:hAnsi="仿宋_GB2312" w:cs="仿宋_GB2312" w:hint="eastAsia"/>
          <w:sz w:val="32"/>
          <w:szCs w:val="32"/>
        </w:rPr>
        <w:t>的规划设计工作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已在或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拟来我市</w:t>
      </w:r>
      <w:r w:rsidR="00BE782D" w:rsidRPr="00244DA4">
        <w:rPr>
          <w:rFonts w:ascii="仿宋_GB2312" w:eastAsia="仿宋_GB2312" w:hAnsi="仿宋_GB2312" w:cs="仿宋_GB2312" w:hint="eastAsia"/>
          <w:sz w:val="32"/>
          <w:szCs w:val="32"/>
        </w:rPr>
        <w:t>从事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旅游规划设计</w:t>
      </w:r>
      <w:r w:rsidR="00BE782D" w:rsidRPr="00244DA4">
        <w:rPr>
          <w:rFonts w:ascii="仿宋_GB2312" w:eastAsia="仿宋_GB2312" w:hAnsi="仿宋_GB2312" w:cs="仿宋_GB2312" w:hint="eastAsia"/>
          <w:sz w:val="32"/>
          <w:szCs w:val="32"/>
        </w:rPr>
        <w:t>工作并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担任</w:t>
      </w:r>
      <w:r w:rsidR="00A65013" w:rsidRPr="00244DA4">
        <w:rPr>
          <w:rFonts w:ascii="仿宋_GB2312" w:eastAsia="仿宋_GB2312" w:hAnsi="仿宋_GB2312" w:cs="仿宋_GB2312" w:hint="eastAsia"/>
          <w:sz w:val="32"/>
          <w:szCs w:val="32"/>
        </w:rPr>
        <w:t>企业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中高级职务。</w:t>
      </w:r>
    </w:p>
    <w:p w:rsidR="00EF5A22" w:rsidRPr="00244DA4" w:rsidRDefault="002767FA" w:rsidP="00DA5765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曾在知名企业担任中高级职务，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已在或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拟来我市旅行社、邮轮、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新兴旅游业态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各类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旅游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企业担任相应职务。</w:t>
      </w:r>
    </w:p>
    <w:p w:rsidR="003C483C" w:rsidRDefault="002767FA" w:rsidP="00221F30">
      <w:pPr>
        <w:spacing w:line="560" w:lineRule="exact"/>
        <w:ind w:firstLine="642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="009403B5" w:rsidRPr="00244DA4">
        <w:rPr>
          <w:rFonts w:ascii="仿宋_GB2312" w:eastAsia="仿宋_GB2312" w:hAnsi="仿宋_GB2312" w:cs="仿宋_GB2312" w:hint="eastAsia"/>
          <w:sz w:val="32"/>
          <w:szCs w:val="32"/>
        </w:rPr>
        <w:t>现</w:t>
      </w:r>
      <w:r w:rsidR="007B5BAB" w:rsidRPr="00244DA4">
        <w:rPr>
          <w:rFonts w:ascii="仿宋_GB2312" w:eastAsia="仿宋_GB2312" w:hAnsi="仿宋_GB2312" w:cs="仿宋_GB2312" w:hint="eastAsia"/>
          <w:sz w:val="32"/>
          <w:szCs w:val="32"/>
        </w:rPr>
        <w:t>在我市旅游企业紧缺岗位任职，工作</w:t>
      </w:r>
      <w:r w:rsidR="00792E0D" w:rsidRPr="00244DA4">
        <w:rPr>
          <w:rFonts w:ascii="仿宋_GB2312" w:eastAsia="仿宋_GB2312" w:hAnsi="仿宋_GB2312" w:cs="仿宋_GB2312" w:hint="eastAsia"/>
          <w:sz w:val="32"/>
          <w:szCs w:val="32"/>
        </w:rPr>
        <w:t>经验丰富、能力出众</w:t>
      </w:r>
      <w:r w:rsidR="007B5BAB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D5AE1" w:rsidRPr="00244DA4">
        <w:rPr>
          <w:rFonts w:ascii="仿宋_GB2312" w:eastAsia="仿宋_GB2312" w:hAnsi="仿宋_GB2312" w:cs="仿宋_GB2312" w:hint="eastAsia"/>
          <w:sz w:val="32"/>
          <w:szCs w:val="32"/>
        </w:rPr>
        <w:t>在企业转型发展中起到关键性作用，</w:t>
      </w:r>
      <w:r w:rsidR="00E9243D" w:rsidRPr="00244DA4">
        <w:rPr>
          <w:rFonts w:ascii="仿宋_GB2312" w:eastAsia="仿宋_GB2312" w:hAnsi="仿宋_GB2312" w:cs="仿宋_GB2312" w:hint="eastAsia"/>
          <w:sz w:val="32"/>
          <w:szCs w:val="32"/>
        </w:rPr>
        <w:t>经所在单位推荐，区文旅部门审核同意后可申报</w:t>
      </w:r>
      <w:r w:rsidR="007B5BAB" w:rsidRPr="00244DA4">
        <w:rPr>
          <w:rFonts w:ascii="仿宋_GB2312" w:eastAsia="仿宋_GB2312" w:hAnsi="仿宋_GB2312" w:cs="仿宋_GB2312" w:hint="eastAsia"/>
          <w:sz w:val="32"/>
          <w:szCs w:val="32"/>
        </w:rPr>
        <w:t>紧缺型高级人才</w:t>
      </w:r>
      <w:r w:rsidR="00116011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21F30">
        <w:rPr>
          <w:rFonts w:ascii="仿宋_GB2312" w:eastAsia="仿宋_GB2312" w:hAnsi="仿宋_GB2312" w:cs="仿宋_GB2312" w:hint="eastAsia"/>
          <w:sz w:val="32"/>
          <w:szCs w:val="32"/>
        </w:rPr>
        <w:t>名单提交市文旅局择优确定。</w:t>
      </w:r>
    </w:p>
    <w:p w:rsidR="00F541D8" w:rsidRPr="00244DA4" w:rsidRDefault="00F541D8" w:rsidP="00F541D8">
      <w:pPr>
        <w:spacing w:line="560" w:lineRule="exact"/>
        <w:ind w:firstLineChars="200" w:firstLine="643"/>
        <w:rPr>
          <w:rFonts w:ascii="黑体" w:eastAsia="黑体" w:hAnsi="黑体"/>
          <w:sz w:val="32"/>
          <w:szCs w:val="32"/>
        </w:rPr>
      </w:pPr>
      <w:r w:rsidRPr="00244DA4">
        <w:rPr>
          <w:rFonts w:ascii="仿宋" w:eastAsia="仿宋" w:hAnsi="仿宋" w:hint="eastAsia"/>
          <w:b/>
          <w:sz w:val="32"/>
          <w:szCs w:val="32"/>
        </w:rPr>
        <w:t>第</w:t>
      </w:r>
      <w:r>
        <w:rPr>
          <w:rFonts w:ascii="仿宋" w:eastAsia="仿宋" w:hAnsi="仿宋" w:hint="eastAsia"/>
          <w:b/>
          <w:sz w:val="32"/>
          <w:szCs w:val="32"/>
        </w:rPr>
        <w:t>七</w:t>
      </w:r>
      <w:r w:rsidRPr="00244DA4">
        <w:rPr>
          <w:rFonts w:ascii="仿宋" w:eastAsia="仿宋" w:hAnsi="仿宋" w:hint="eastAsia"/>
          <w:b/>
          <w:sz w:val="32"/>
          <w:szCs w:val="32"/>
        </w:rPr>
        <w:t>条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F541D8">
        <w:rPr>
          <w:rFonts w:ascii="仿宋" w:eastAsia="仿宋" w:hAnsi="仿宋" w:hint="eastAsia"/>
          <w:sz w:val="32"/>
          <w:szCs w:val="32"/>
        </w:rPr>
        <w:t>已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在我市旅游企业任职，为企业发展作出一定贡献，并作为后备人才进行重点培养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年龄不超过4</w:t>
      </w:r>
      <w:r w:rsidRPr="00244DA4">
        <w:rPr>
          <w:rFonts w:ascii="仿宋_GB2312" w:eastAsia="仿宋_GB2312" w:hAnsi="仿宋_GB2312" w:cs="仿宋_GB2312"/>
          <w:sz w:val="32"/>
          <w:szCs w:val="32"/>
        </w:rPr>
        <w:t>5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周岁</w:t>
      </w:r>
      <w:r>
        <w:rPr>
          <w:rFonts w:ascii="仿宋_GB2312" w:eastAsia="仿宋_GB2312" w:hAnsi="仿宋_GB2312" w:cs="仿宋_GB2312" w:hint="eastAsia"/>
          <w:sz w:val="32"/>
          <w:szCs w:val="32"/>
        </w:rPr>
        <w:t>，且</w:t>
      </w:r>
      <w:r w:rsidRPr="00A267EC">
        <w:rPr>
          <w:rFonts w:ascii="仿宋" w:eastAsia="仿宋" w:hAnsi="仿宋" w:hint="eastAsia"/>
          <w:sz w:val="32"/>
          <w:szCs w:val="32"/>
        </w:rPr>
        <w:t>满足以下条件</w:t>
      </w:r>
      <w:r>
        <w:rPr>
          <w:rFonts w:ascii="仿宋" w:eastAsia="仿宋" w:hAnsi="仿宋" w:hint="eastAsia"/>
          <w:sz w:val="32"/>
          <w:szCs w:val="32"/>
        </w:rPr>
        <w:t>之一</w:t>
      </w:r>
      <w:r w:rsidR="00A30589">
        <w:rPr>
          <w:rFonts w:ascii="仿宋" w:eastAsia="仿宋" w:hAnsi="仿宋" w:hint="eastAsia"/>
          <w:sz w:val="32"/>
          <w:szCs w:val="32"/>
        </w:rPr>
        <w:t>，</w:t>
      </w:r>
      <w:r w:rsidR="00A30589" w:rsidRPr="00244DA4">
        <w:rPr>
          <w:rFonts w:ascii="仿宋_GB2312" w:eastAsia="仿宋_GB2312" w:hAnsi="仿宋_GB2312" w:cs="仿宋_GB2312" w:hint="eastAsia"/>
          <w:sz w:val="32"/>
          <w:szCs w:val="32"/>
        </w:rPr>
        <w:t>经所在单位推荐，区文旅部门审核同意后可申报骨干人才，</w:t>
      </w:r>
      <w:r w:rsidR="00A30589">
        <w:rPr>
          <w:rFonts w:ascii="仿宋_GB2312" w:eastAsia="仿宋_GB2312" w:hAnsi="仿宋_GB2312" w:cs="仿宋_GB2312" w:hint="eastAsia"/>
          <w:sz w:val="32"/>
          <w:szCs w:val="32"/>
        </w:rPr>
        <w:t>名单提交市文旅局择优确定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0F5118" w:rsidRPr="00244DA4" w:rsidRDefault="00116011" w:rsidP="00C23AD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C23AD6" w:rsidRPr="00244DA4">
        <w:rPr>
          <w:rFonts w:ascii="仿宋_GB2312" w:eastAsia="仿宋_GB2312" w:hAnsi="仿宋_GB2312" w:cs="仿宋_GB2312" w:hint="eastAsia"/>
          <w:sz w:val="32"/>
          <w:szCs w:val="32"/>
        </w:rPr>
        <w:t>担任中层及以上</w:t>
      </w:r>
      <w:r w:rsidR="009B1218" w:rsidRPr="00244DA4">
        <w:rPr>
          <w:rFonts w:ascii="仿宋_GB2312" w:eastAsia="仿宋_GB2312" w:hAnsi="仿宋_GB2312" w:cs="仿宋_GB2312" w:hint="eastAsia"/>
          <w:sz w:val="32"/>
          <w:szCs w:val="32"/>
        </w:rPr>
        <w:t>职务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E28ED" w:rsidRPr="00244DA4" w:rsidRDefault="00116011" w:rsidP="00C23AD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9B1218" w:rsidRPr="00244DA4">
        <w:rPr>
          <w:rFonts w:ascii="仿宋_GB2312" w:eastAsia="仿宋_GB2312" w:hAnsi="仿宋_GB2312" w:cs="仿宋_GB2312" w:hint="eastAsia"/>
          <w:sz w:val="32"/>
          <w:szCs w:val="32"/>
        </w:rPr>
        <w:t>具有</w:t>
      </w:r>
      <w:r w:rsidR="00E629BE" w:rsidRPr="00244DA4">
        <w:rPr>
          <w:rFonts w:ascii="仿宋_GB2312" w:eastAsia="仿宋_GB2312" w:hAnsi="仿宋_GB2312" w:cs="仿宋_GB2312" w:hint="eastAsia"/>
          <w:sz w:val="32"/>
          <w:szCs w:val="32"/>
        </w:rPr>
        <w:t>研究生及以上学历</w:t>
      </w:r>
      <w:r w:rsidR="00A3058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664B4">
        <w:rPr>
          <w:rFonts w:ascii="仿宋_GB2312" w:eastAsia="仿宋_GB2312" w:hAnsi="仿宋_GB2312" w:cs="仿宋_GB2312" w:hint="eastAsia"/>
          <w:sz w:val="32"/>
          <w:szCs w:val="32"/>
        </w:rPr>
        <w:t>或硕士及以上</w:t>
      </w:r>
      <w:r w:rsidR="009664B4" w:rsidRPr="00244DA4">
        <w:rPr>
          <w:rFonts w:ascii="仿宋_GB2312" w:eastAsia="仿宋_GB2312" w:hAnsi="仿宋_GB2312" w:cs="仿宋_GB2312" w:hint="eastAsia"/>
          <w:sz w:val="32"/>
          <w:szCs w:val="32"/>
        </w:rPr>
        <w:t>学位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F5118" w:rsidRPr="00244DA4" w:rsidRDefault="00116011" w:rsidP="00C23AD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EE28ED" w:rsidRPr="00244DA4">
        <w:rPr>
          <w:rFonts w:ascii="仿宋_GB2312" w:eastAsia="仿宋_GB2312" w:hAnsi="仿宋_GB2312" w:cs="仿宋_GB2312" w:hint="eastAsia"/>
          <w:sz w:val="32"/>
          <w:szCs w:val="32"/>
        </w:rPr>
        <w:t>取得中级及以上专业技术职称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或职业技能等级</w:t>
      </w:r>
      <w:r w:rsidR="00EE28ED" w:rsidRPr="00244DA4">
        <w:rPr>
          <w:rFonts w:ascii="仿宋_GB2312" w:eastAsia="仿宋_GB2312" w:hAnsi="仿宋_GB2312" w:cs="仿宋_GB2312" w:hint="eastAsia"/>
          <w:sz w:val="32"/>
          <w:szCs w:val="32"/>
        </w:rPr>
        <w:t>，并从事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旅游</w:t>
      </w:r>
      <w:r w:rsidR="00EE28ED" w:rsidRPr="00244DA4">
        <w:rPr>
          <w:rFonts w:ascii="仿宋_GB2312" w:eastAsia="仿宋_GB2312" w:hAnsi="仿宋_GB2312" w:cs="仿宋_GB2312" w:hint="eastAsia"/>
          <w:sz w:val="32"/>
          <w:szCs w:val="32"/>
        </w:rPr>
        <w:t>相关技术岗位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34969" w:rsidRPr="00244DA4" w:rsidRDefault="00116011" w:rsidP="001C68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1C682C" w:rsidRPr="00244DA4">
        <w:rPr>
          <w:rFonts w:ascii="仿宋_GB2312" w:eastAsia="仿宋_GB2312" w:hAnsi="仿宋_GB2312" w:cs="仿宋_GB2312" w:hint="eastAsia"/>
          <w:sz w:val="32"/>
          <w:szCs w:val="32"/>
        </w:rPr>
        <w:t>获得</w:t>
      </w:r>
      <w:r w:rsidR="000F5118" w:rsidRPr="00244DA4">
        <w:rPr>
          <w:rFonts w:ascii="仿宋_GB2312" w:eastAsia="仿宋_GB2312" w:hAnsi="仿宋_GB2312" w:cs="仿宋_GB2312" w:hint="eastAsia"/>
          <w:sz w:val="32"/>
          <w:szCs w:val="32"/>
        </w:rPr>
        <w:t>我市</w:t>
      </w:r>
      <w:r w:rsidR="00434969" w:rsidRPr="00244DA4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9B1218" w:rsidRPr="00244DA4">
        <w:rPr>
          <w:rFonts w:ascii="仿宋_GB2312" w:eastAsia="仿宋_GB2312" w:hAnsi="仿宋_GB2312" w:cs="仿宋_GB2312" w:hint="eastAsia"/>
          <w:sz w:val="32"/>
          <w:szCs w:val="32"/>
        </w:rPr>
        <w:t>级及以上政府部门</w:t>
      </w:r>
      <w:r w:rsidR="001C682C" w:rsidRPr="00244DA4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0F5118" w:rsidRPr="00244DA4">
        <w:rPr>
          <w:rFonts w:ascii="仿宋_GB2312" w:eastAsia="仿宋_GB2312" w:hAnsi="仿宋_GB2312" w:cs="仿宋_GB2312" w:hint="eastAsia"/>
          <w:sz w:val="32"/>
          <w:szCs w:val="32"/>
        </w:rPr>
        <w:t>荣誉表彰</w:t>
      </w:r>
      <w:r w:rsidR="001C682C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9B1218" w:rsidRPr="00244DA4">
        <w:rPr>
          <w:rFonts w:ascii="仿宋_GB2312" w:eastAsia="仿宋_GB2312" w:hAnsi="仿宋_GB2312" w:cs="仿宋_GB2312" w:hint="eastAsia"/>
          <w:sz w:val="32"/>
          <w:szCs w:val="32"/>
        </w:rPr>
        <w:t>或人才</w:t>
      </w:r>
      <w:r w:rsidR="001C682C" w:rsidRPr="00244DA4">
        <w:rPr>
          <w:rFonts w:ascii="仿宋_GB2312" w:eastAsia="仿宋_GB2312" w:hAnsi="仿宋_GB2312" w:cs="仿宋_GB2312" w:hint="eastAsia"/>
          <w:sz w:val="32"/>
          <w:szCs w:val="32"/>
        </w:rPr>
        <w:t>项目支持</w:t>
      </w:r>
      <w:r w:rsidR="00081CB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F5118" w:rsidRPr="00244DA4" w:rsidRDefault="00116011" w:rsidP="00C23AD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参加导游大赛、星级饭店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服务</w:t>
      </w:r>
      <w:r w:rsidR="00012AFC">
        <w:rPr>
          <w:rFonts w:ascii="仿宋_GB2312" w:eastAsia="仿宋_GB2312" w:hAnsi="仿宋_GB2312" w:cs="仿宋_GB2312" w:hint="eastAsia"/>
          <w:sz w:val="32"/>
          <w:szCs w:val="32"/>
        </w:rPr>
        <w:t>技能竞赛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等旅游行业职业</w:t>
      </w:r>
      <w:r w:rsidR="00434969" w:rsidRPr="00244DA4">
        <w:rPr>
          <w:rFonts w:ascii="仿宋_GB2312" w:eastAsia="仿宋_GB2312" w:hAnsi="仿宋_GB2312" w:cs="仿宋_GB2312" w:hint="eastAsia"/>
          <w:sz w:val="32"/>
          <w:szCs w:val="32"/>
        </w:rPr>
        <w:t>技能</w:t>
      </w:r>
      <w:r>
        <w:rPr>
          <w:rFonts w:ascii="仿宋_GB2312" w:eastAsia="仿宋_GB2312" w:hAnsi="仿宋_GB2312" w:cs="仿宋_GB2312" w:hint="eastAsia"/>
          <w:sz w:val="32"/>
          <w:szCs w:val="32"/>
        </w:rPr>
        <w:t>比赛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，获市级</w:t>
      </w:r>
      <w:r w:rsidR="001D3282">
        <w:rPr>
          <w:rFonts w:ascii="仿宋_GB2312" w:eastAsia="仿宋_GB2312" w:hAnsi="仿宋_GB2312" w:cs="仿宋_GB2312" w:hint="eastAsia"/>
          <w:sz w:val="32"/>
          <w:szCs w:val="32"/>
        </w:rPr>
        <w:t>金牌或</w:t>
      </w:r>
      <w:r w:rsidR="001C682C" w:rsidRPr="00244DA4">
        <w:rPr>
          <w:rFonts w:ascii="仿宋_GB2312" w:eastAsia="仿宋_GB2312" w:hAnsi="仿宋_GB2312" w:cs="仿宋_GB2312" w:hint="eastAsia"/>
          <w:sz w:val="32"/>
          <w:szCs w:val="32"/>
        </w:rPr>
        <w:t>一等奖</w:t>
      </w:r>
      <w:r w:rsidR="00434969" w:rsidRPr="00244DA4">
        <w:rPr>
          <w:rFonts w:ascii="仿宋_GB2312" w:eastAsia="仿宋_GB2312" w:hAnsi="仿宋_GB2312" w:cs="仿宋_GB2312" w:hint="eastAsia"/>
          <w:sz w:val="32"/>
          <w:szCs w:val="32"/>
        </w:rPr>
        <w:t>，或省级</w:t>
      </w:r>
      <w:r w:rsidR="001D3282">
        <w:rPr>
          <w:rFonts w:ascii="仿宋_GB2312" w:eastAsia="仿宋_GB2312" w:hAnsi="仿宋_GB2312" w:cs="仿宋_GB2312" w:hint="eastAsia"/>
          <w:sz w:val="32"/>
          <w:szCs w:val="32"/>
        </w:rPr>
        <w:t>铜牌或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三等奖及以上</w:t>
      </w:r>
      <w:r w:rsidR="001C682C"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500774" w:rsidP="00DA5765">
      <w:pPr>
        <w:spacing w:line="560" w:lineRule="exact"/>
        <w:ind w:firstLine="642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 w:rsidR="00F541D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条 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上述</w:t>
      </w:r>
      <w:r w:rsidR="002767FA" w:rsidRPr="00244DA4">
        <w:rPr>
          <w:rFonts w:ascii="仿宋_GB2312" w:eastAsia="仿宋_GB2312" w:hAnsi="仿宋_GB2312" w:cs="仿宋_GB2312" w:hint="eastAsia"/>
          <w:sz w:val="32"/>
          <w:szCs w:val="32"/>
        </w:rPr>
        <w:t>领军人才第</w:t>
      </w:r>
      <w:r w:rsidR="00796ADE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2767FA" w:rsidRPr="00244DA4">
        <w:rPr>
          <w:rFonts w:ascii="仿宋_GB2312" w:eastAsia="仿宋_GB2312" w:hAnsi="仿宋_GB2312" w:cs="仿宋_GB2312" w:hint="eastAsia"/>
          <w:sz w:val="32"/>
          <w:szCs w:val="32"/>
        </w:rPr>
        <w:t>款第五项、高级人才第</w:t>
      </w:r>
      <w:r w:rsidR="00796ADE"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2767FA" w:rsidRPr="00244DA4">
        <w:rPr>
          <w:rFonts w:ascii="仿宋_GB2312" w:eastAsia="仿宋_GB2312" w:hAnsi="仿宋_GB2312" w:cs="仿宋_GB2312" w:hint="eastAsia"/>
          <w:sz w:val="32"/>
          <w:szCs w:val="32"/>
        </w:rPr>
        <w:t>款第四项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所列</w:t>
      </w:r>
      <w:r w:rsidR="002767FA" w:rsidRPr="00244DA4">
        <w:rPr>
          <w:rFonts w:ascii="仿宋_GB2312" w:eastAsia="仿宋_GB2312" w:hAnsi="仿宋_GB2312" w:cs="仿宋_GB2312" w:hint="eastAsia"/>
          <w:sz w:val="32"/>
          <w:szCs w:val="32"/>
        </w:rPr>
        <w:t>“知名企业”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，包含但不仅限于世界500强、中国500强、民企500强、大型央企、新锐企业（独角兽）、中国上市公司500强、行业龙头企业</w:t>
      </w:r>
      <w:r w:rsidR="00A65013" w:rsidRPr="00244DA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D29D8" w:rsidRPr="00244DA4" w:rsidRDefault="000D29D8" w:rsidP="00DA5765">
      <w:pPr>
        <w:pStyle w:val="1"/>
        <w:spacing w:line="560" w:lineRule="exact"/>
        <w:rPr>
          <w:sz w:val="32"/>
          <w:szCs w:val="32"/>
        </w:rPr>
      </w:pPr>
    </w:p>
    <w:p w:rsidR="00EF5A22" w:rsidRPr="00244DA4" w:rsidRDefault="00500774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44DA4">
        <w:rPr>
          <w:rFonts w:ascii="黑体" w:eastAsia="黑体" w:hAnsi="黑体" w:hint="eastAsia"/>
          <w:bCs/>
          <w:sz w:val="32"/>
          <w:szCs w:val="32"/>
        </w:rPr>
        <w:lastRenderedPageBreak/>
        <w:t>第四章 扶持政策</w:t>
      </w:r>
    </w:p>
    <w:p w:rsidR="00EF5A22" w:rsidRPr="00244DA4" w:rsidRDefault="00EF5A22" w:rsidP="00DA5765">
      <w:pPr>
        <w:spacing w:line="560" w:lineRule="exact"/>
        <w:ind w:firstLineChars="200" w:firstLine="640"/>
        <w:rPr>
          <w:rFonts w:ascii="仿宋_GB2312"/>
          <w:sz w:val="32"/>
          <w:szCs w:val="32"/>
        </w:rPr>
      </w:pPr>
    </w:p>
    <w:p w:rsidR="00F541D8" w:rsidRPr="00244DA4" w:rsidRDefault="00081CB7" w:rsidP="00730FD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入选的</w:t>
      </w:r>
      <w:r w:rsidR="0014313C" w:rsidRPr="00244DA4">
        <w:rPr>
          <w:rFonts w:ascii="仿宋_GB2312" w:eastAsia="仿宋_GB2312" w:hAnsi="仿宋_GB2312" w:cs="仿宋_GB2312" w:hint="eastAsia"/>
          <w:sz w:val="32"/>
          <w:szCs w:val="32"/>
        </w:rPr>
        <w:t>领军人才、高级人才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可申请一次性工作生活补助金</w:t>
      </w:r>
      <w:r w:rsidR="003B5A99">
        <w:rPr>
          <w:rFonts w:ascii="仿宋_GB2312" w:eastAsia="仿宋_GB2312" w:hAnsi="仿宋_GB2312" w:cs="仿宋_GB2312" w:hint="eastAsia"/>
          <w:sz w:val="32"/>
          <w:szCs w:val="32"/>
        </w:rPr>
        <w:t>，资</w:t>
      </w:r>
      <w:r w:rsidR="00F541D8" w:rsidRPr="00244DA4">
        <w:rPr>
          <w:rFonts w:ascii="仿宋_GB2312" w:eastAsia="仿宋_GB2312" w:hAnsi="仿宋_GB2312" w:cs="仿宋_GB2312" w:hint="eastAsia"/>
          <w:sz w:val="32"/>
          <w:szCs w:val="32"/>
        </w:rPr>
        <w:t>金分两次拨付，人才经到岗确认</w:t>
      </w:r>
      <w:r w:rsidR="00B0688B">
        <w:rPr>
          <w:rFonts w:ascii="仿宋_GB2312" w:eastAsia="仿宋_GB2312" w:hAnsi="仿宋_GB2312" w:cs="仿宋_GB2312" w:hint="eastAsia"/>
          <w:sz w:val="32"/>
          <w:szCs w:val="32"/>
        </w:rPr>
        <w:t>即由市文旅局</w:t>
      </w:r>
      <w:r w:rsidR="00F541D8" w:rsidRPr="00244DA4">
        <w:rPr>
          <w:rFonts w:ascii="仿宋_GB2312" w:eastAsia="仿宋_GB2312" w:hAnsi="仿宋_GB2312" w:cs="仿宋_GB2312" w:hint="eastAsia"/>
          <w:sz w:val="32"/>
          <w:szCs w:val="32"/>
        </w:rPr>
        <w:t>拨付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F541D8" w:rsidRPr="00244DA4">
        <w:rPr>
          <w:rFonts w:ascii="仿宋_GB2312" w:eastAsia="仿宋_GB2312" w:hAnsi="仿宋_GB2312" w:cs="仿宋_GB2312" w:hint="eastAsia"/>
          <w:sz w:val="32"/>
          <w:szCs w:val="32"/>
        </w:rPr>
        <w:t>0%，余下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F541D8" w:rsidRPr="00244DA4">
        <w:rPr>
          <w:rFonts w:ascii="仿宋_GB2312" w:eastAsia="仿宋_GB2312" w:hAnsi="仿宋_GB2312" w:cs="仿宋_GB2312" w:hint="eastAsia"/>
          <w:sz w:val="32"/>
          <w:szCs w:val="32"/>
        </w:rPr>
        <w:t>0%待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中期考核</w:t>
      </w:r>
      <w:r w:rsidR="003B5A99">
        <w:rPr>
          <w:rFonts w:ascii="仿宋_GB2312" w:eastAsia="仿宋_GB2312" w:hAnsi="仿宋_GB2312" w:cs="仿宋_GB2312" w:hint="eastAsia"/>
          <w:sz w:val="32"/>
          <w:szCs w:val="32"/>
        </w:rPr>
        <w:t>合格后拨付。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资金发放至用人单位</w:t>
      </w:r>
      <w:r w:rsidR="0075629B">
        <w:rPr>
          <w:rFonts w:ascii="仿宋_GB2312" w:eastAsia="仿宋_GB2312" w:hAnsi="仿宋_GB2312" w:cs="仿宋_GB2312" w:hint="eastAsia"/>
          <w:sz w:val="32"/>
          <w:szCs w:val="32"/>
        </w:rPr>
        <w:t>专款专用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,其中50%</w:t>
      </w:r>
      <w:r w:rsidR="0075629B">
        <w:rPr>
          <w:rFonts w:ascii="仿宋_GB2312" w:eastAsia="仿宋_GB2312" w:hAnsi="仿宋_GB2312" w:cs="仿宋_GB2312" w:hint="eastAsia"/>
          <w:sz w:val="32"/>
          <w:szCs w:val="32"/>
        </w:rPr>
        <w:t>由单位及时足额拨付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至个人,</w:t>
      </w:r>
      <w:r w:rsidR="0075629B">
        <w:rPr>
          <w:rFonts w:ascii="仿宋_GB2312" w:eastAsia="仿宋_GB2312" w:hAnsi="仿宋_GB2312" w:cs="仿宋_GB2312" w:hint="eastAsia"/>
          <w:sz w:val="32"/>
          <w:szCs w:val="32"/>
        </w:rPr>
        <w:t>用于改善生活条件，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50%留存单位用于人才</w:t>
      </w:r>
      <w:r w:rsidR="0075629B">
        <w:rPr>
          <w:rFonts w:ascii="仿宋_GB2312" w:eastAsia="仿宋_GB2312" w:hAnsi="仿宋_GB2312" w:cs="仿宋_GB2312" w:hint="eastAsia"/>
          <w:sz w:val="32"/>
          <w:szCs w:val="32"/>
        </w:rPr>
        <w:t>业务提升，包括个人深造、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理论研究、项目</w:t>
      </w:r>
      <w:r w:rsidR="00A15B93">
        <w:rPr>
          <w:rFonts w:ascii="仿宋_GB2312" w:eastAsia="仿宋_GB2312" w:hAnsi="仿宋_GB2312" w:cs="仿宋_GB2312" w:hint="eastAsia"/>
          <w:sz w:val="32"/>
          <w:szCs w:val="32"/>
        </w:rPr>
        <w:t>科研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75629B">
        <w:rPr>
          <w:rFonts w:ascii="仿宋_GB2312" w:eastAsia="仿宋_GB2312" w:hAnsi="仿宋_GB2312" w:cs="仿宋_GB2312" w:hint="eastAsia"/>
          <w:sz w:val="32"/>
          <w:szCs w:val="32"/>
        </w:rPr>
        <w:t>团队建设、设备购置、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培训</w:t>
      </w:r>
      <w:r w:rsidR="00A15B93">
        <w:rPr>
          <w:rFonts w:ascii="仿宋_GB2312" w:eastAsia="仿宋_GB2312" w:hAnsi="仿宋_GB2312" w:cs="仿宋_GB2312" w:hint="eastAsia"/>
          <w:sz w:val="32"/>
          <w:szCs w:val="32"/>
        </w:rPr>
        <w:t>讲座、参展参访、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交流</w:t>
      </w:r>
      <w:r w:rsidR="00A15B93">
        <w:rPr>
          <w:rFonts w:ascii="仿宋_GB2312" w:eastAsia="仿宋_GB2312" w:hAnsi="仿宋_GB2312" w:cs="仿宋_GB2312" w:hint="eastAsia"/>
          <w:sz w:val="32"/>
          <w:szCs w:val="32"/>
        </w:rPr>
        <w:t>考察</w:t>
      </w:r>
      <w:r w:rsidR="000F216D">
        <w:rPr>
          <w:rFonts w:ascii="仿宋_GB2312" w:eastAsia="仿宋_GB2312" w:hAnsi="仿宋_GB2312" w:cs="仿宋_GB2312" w:hint="eastAsia"/>
          <w:sz w:val="32"/>
          <w:szCs w:val="32"/>
        </w:rPr>
        <w:t>、市场调研、</w:t>
      </w:r>
      <w:r w:rsidR="00A15B93">
        <w:rPr>
          <w:rFonts w:ascii="仿宋_GB2312" w:eastAsia="仿宋_GB2312" w:hAnsi="仿宋_GB2312" w:cs="仿宋_GB2312" w:hint="eastAsia"/>
          <w:sz w:val="32"/>
          <w:szCs w:val="32"/>
        </w:rPr>
        <w:t>作品出版</w:t>
      </w:r>
      <w:r w:rsidR="0075629B">
        <w:rPr>
          <w:rFonts w:ascii="仿宋_GB2312" w:eastAsia="仿宋_GB2312" w:hAnsi="仿宋_GB2312" w:cs="仿宋_GB2312" w:hint="eastAsia"/>
          <w:sz w:val="32"/>
          <w:szCs w:val="32"/>
        </w:rPr>
        <w:t>、知识产权保护与转化</w:t>
      </w:r>
      <w:r w:rsidR="00A15B93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644DB6" w:rsidRPr="00244DA4" w:rsidRDefault="00DA667C" w:rsidP="003B5A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99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644DB6" w:rsidRPr="003B5A99">
        <w:rPr>
          <w:rFonts w:ascii="仿宋_GB2312" w:eastAsia="仿宋_GB2312" w:hAnsi="仿宋_GB2312" w:cs="仿宋_GB2312" w:hint="eastAsia"/>
          <w:sz w:val="32"/>
          <w:szCs w:val="32"/>
        </w:rPr>
        <w:t>领军人才</w:t>
      </w:r>
      <w:r w:rsidR="00644DB6" w:rsidRPr="00244DA4">
        <w:rPr>
          <w:rFonts w:ascii="仿宋_GB2312" w:eastAsia="仿宋_GB2312" w:hAnsi="仿宋_GB2312" w:cs="仿宋_GB2312" w:hint="eastAsia"/>
          <w:sz w:val="32"/>
          <w:szCs w:val="32"/>
        </w:rPr>
        <w:t>担任企业正职可申请</w:t>
      </w:r>
      <w:r w:rsidR="006B6B40" w:rsidRPr="00244DA4">
        <w:rPr>
          <w:rFonts w:ascii="仿宋_GB2312" w:eastAsia="仿宋_GB2312" w:hAnsi="仿宋_GB2312" w:cs="仿宋_GB2312" w:hint="eastAsia"/>
          <w:sz w:val="32"/>
          <w:szCs w:val="32"/>
        </w:rPr>
        <w:t>50</w:t>
      </w:r>
      <w:r w:rsidR="00644DB6" w:rsidRPr="00244DA4">
        <w:rPr>
          <w:rFonts w:ascii="仿宋_GB2312" w:eastAsia="仿宋_GB2312" w:hAnsi="仿宋_GB2312" w:cs="仿宋_GB2312" w:hint="eastAsia"/>
          <w:sz w:val="32"/>
          <w:szCs w:val="32"/>
        </w:rPr>
        <w:t>万元工作生活补助金</w:t>
      </w:r>
      <w:r w:rsidR="00096C8E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44DB6" w:rsidRPr="00244DA4">
        <w:rPr>
          <w:rFonts w:ascii="仿宋_GB2312" w:eastAsia="仿宋_GB2312" w:hAnsi="仿宋_GB2312" w:cs="仿宋_GB2312" w:hint="eastAsia"/>
          <w:sz w:val="32"/>
          <w:szCs w:val="32"/>
        </w:rPr>
        <w:t>副职可申请</w:t>
      </w:r>
      <w:r w:rsidR="006B6B40" w:rsidRPr="00244DA4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644DB6" w:rsidRPr="00244DA4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 w:rsidR="006B6B40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21F30">
        <w:rPr>
          <w:rFonts w:ascii="仿宋_GB2312" w:eastAsia="仿宋_GB2312" w:hAnsi="仿宋_GB2312" w:cs="仿宋_GB2312" w:hint="eastAsia"/>
          <w:sz w:val="32"/>
          <w:szCs w:val="32"/>
        </w:rPr>
        <w:t>其他人才</w:t>
      </w:r>
      <w:r w:rsidR="00221F30" w:rsidRPr="00244DA4">
        <w:rPr>
          <w:rFonts w:ascii="仿宋_GB2312" w:eastAsia="仿宋_GB2312" w:hAnsi="仿宋_GB2312" w:cs="仿宋_GB2312" w:hint="eastAsia"/>
          <w:sz w:val="32"/>
          <w:szCs w:val="32"/>
        </w:rPr>
        <w:t>可申请</w:t>
      </w:r>
      <w:r w:rsidR="00221F30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221F30" w:rsidRPr="00244DA4">
        <w:rPr>
          <w:rFonts w:ascii="仿宋_GB2312" w:eastAsia="仿宋_GB2312" w:hAnsi="仿宋_GB2312" w:cs="仿宋_GB2312" w:hint="eastAsia"/>
          <w:sz w:val="32"/>
          <w:szCs w:val="32"/>
        </w:rPr>
        <w:t>0万元</w:t>
      </w:r>
      <w:r w:rsidR="00644DB6"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21F30" w:rsidRDefault="00F541D8" w:rsidP="003B5A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B5A99"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500774" w:rsidRPr="003B5A99">
        <w:rPr>
          <w:rFonts w:ascii="仿宋_GB2312" w:eastAsia="仿宋_GB2312" w:hAnsi="仿宋_GB2312" w:cs="仿宋_GB2312" w:hint="eastAsia"/>
          <w:sz w:val="32"/>
          <w:szCs w:val="32"/>
        </w:rPr>
        <w:t>高级人才</w:t>
      </w:r>
      <w:r w:rsidR="005D4EF0" w:rsidRPr="00244DA4">
        <w:rPr>
          <w:rFonts w:ascii="仿宋_GB2312" w:eastAsia="仿宋_GB2312" w:hAnsi="仿宋_GB2312" w:cs="仿宋_GB2312" w:hint="eastAsia"/>
          <w:sz w:val="32"/>
          <w:szCs w:val="32"/>
        </w:rPr>
        <w:t>担任企业正职可申请</w:t>
      </w:r>
      <w:r w:rsidR="00432BE2" w:rsidRPr="00244DA4">
        <w:rPr>
          <w:rFonts w:ascii="仿宋_GB2312" w:eastAsia="仿宋_GB2312" w:hAnsi="仿宋_GB2312" w:cs="仿宋_GB2312" w:hint="eastAsia"/>
          <w:sz w:val="32"/>
          <w:szCs w:val="32"/>
        </w:rPr>
        <w:t>15</w:t>
      </w:r>
      <w:r w:rsidR="005D4EF0" w:rsidRPr="00244DA4">
        <w:rPr>
          <w:rFonts w:ascii="仿宋_GB2312" w:eastAsia="仿宋_GB2312" w:hAnsi="仿宋_GB2312" w:cs="仿宋_GB2312" w:hint="eastAsia"/>
          <w:sz w:val="32"/>
          <w:szCs w:val="32"/>
        </w:rPr>
        <w:t>万元工作生活补助金</w:t>
      </w:r>
      <w:r w:rsidR="00096C8E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21F30" w:rsidRPr="00244DA4">
        <w:rPr>
          <w:rFonts w:ascii="仿宋_GB2312" w:eastAsia="仿宋_GB2312" w:hAnsi="仿宋_GB2312" w:cs="仿宋_GB2312" w:hint="eastAsia"/>
          <w:sz w:val="32"/>
          <w:szCs w:val="32"/>
        </w:rPr>
        <w:t>副职可申请</w:t>
      </w:r>
      <w:r w:rsidR="00221F30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="00221F30" w:rsidRPr="00244DA4"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221F30">
        <w:rPr>
          <w:rFonts w:ascii="仿宋_GB2312" w:eastAsia="仿宋_GB2312" w:hAnsi="仿宋_GB2312" w:cs="仿宋_GB2312" w:hint="eastAsia"/>
          <w:sz w:val="32"/>
          <w:szCs w:val="32"/>
        </w:rPr>
        <w:t>其他人才</w:t>
      </w:r>
      <w:r w:rsidR="00221F30" w:rsidRPr="00244DA4">
        <w:rPr>
          <w:rFonts w:ascii="仿宋_GB2312" w:eastAsia="仿宋_GB2312" w:hAnsi="仿宋_GB2312" w:cs="仿宋_GB2312" w:hint="eastAsia"/>
          <w:sz w:val="32"/>
          <w:szCs w:val="32"/>
        </w:rPr>
        <w:t>可申请</w:t>
      </w:r>
      <w:r w:rsidR="00221F30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221F30" w:rsidRPr="00244DA4"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3B5A99" w:rsidRPr="00244DA4" w:rsidRDefault="00081CB7" w:rsidP="00081CB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="00DA667C" w:rsidRPr="00244DA4">
        <w:rPr>
          <w:rFonts w:ascii="仿宋_GB2312" w:eastAsia="仿宋_GB2312" w:hAnsi="仿宋_GB2312" w:cs="仿宋_GB2312" w:hint="eastAsia"/>
          <w:sz w:val="32"/>
          <w:szCs w:val="32"/>
        </w:rPr>
        <w:t>入选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人才</w:t>
      </w:r>
      <w:r w:rsidR="003B5A99">
        <w:rPr>
          <w:rFonts w:ascii="仿宋_GB2312" w:eastAsia="仿宋_GB2312" w:hAnsi="仿宋_GB2312" w:cs="仿宋_GB2312" w:hint="eastAsia"/>
          <w:sz w:val="32"/>
          <w:szCs w:val="32"/>
        </w:rPr>
        <w:t>管理期内</w:t>
      </w:r>
      <w:r w:rsidR="00AC66B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3B5A99" w:rsidRPr="00244DA4">
        <w:rPr>
          <w:rFonts w:ascii="仿宋_GB2312" w:eastAsia="仿宋_GB2312" w:hAnsi="仿宋_GB2312" w:cs="仿宋_GB2312" w:hint="eastAsia"/>
          <w:sz w:val="32"/>
          <w:szCs w:val="32"/>
        </w:rPr>
        <w:t>可参加</w:t>
      </w:r>
      <w:r w:rsidR="003277DA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3B5A99" w:rsidRPr="00244DA4">
        <w:rPr>
          <w:rFonts w:ascii="仿宋_GB2312" w:eastAsia="仿宋_GB2312" w:hAnsi="仿宋_GB2312" w:cs="仿宋_GB2312" w:hint="eastAsia"/>
          <w:sz w:val="32"/>
          <w:szCs w:val="32"/>
        </w:rPr>
        <w:t>市文旅局组织的</w:t>
      </w:r>
      <w:r w:rsidR="003277DA">
        <w:rPr>
          <w:rFonts w:ascii="仿宋_GB2312" w:eastAsia="仿宋_GB2312" w:hAnsi="仿宋_GB2312" w:cs="仿宋_GB2312" w:hint="eastAsia"/>
          <w:sz w:val="32"/>
          <w:szCs w:val="32"/>
        </w:rPr>
        <w:t>赴旅游产业发达地区、重点旅游项目、高校科研院所等开展的</w:t>
      </w:r>
      <w:r w:rsidR="003B5A99" w:rsidRPr="00244DA4">
        <w:rPr>
          <w:rFonts w:ascii="仿宋_GB2312" w:eastAsia="仿宋_GB2312" w:hAnsi="仿宋_GB2312" w:cs="仿宋_GB2312" w:hint="eastAsia"/>
          <w:sz w:val="32"/>
          <w:szCs w:val="32"/>
        </w:rPr>
        <w:t>专题培训</w:t>
      </w:r>
      <w:r w:rsidR="009C109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00D9F">
        <w:rPr>
          <w:rFonts w:ascii="仿宋_GB2312" w:eastAsia="仿宋_GB2312" w:hAnsi="仿宋_GB2312" w:cs="仿宋_GB2312" w:hint="eastAsia"/>
          <w:sz w:val="32"/>
          <w:szCs w:val="32"/>
        </w:rPr>
        <w:t>国情</w:t>
      </w:r>
      <w:r w:rsidR="003277DA">
        <w:rPr>
          <w:rFonts w:ascii="仿宋_GB2312" w:eastAsia="仿宋_GB2312" w:hAnsi="仿宋_GB2312" w:cs="仿宋_GB2312" w:hint="eastAsia"/>
          <w:sz w:val="32"/>
          <w:szCs w:val="32"/>
        </w:rPr>
        <w:t>研修等活动。</w:t>
      </w:r>
    </w:p>
    <w:p w:rsidR="00AC66B5" w:rsidRPr="00244DA4" w:rsidRDefault="00AC66B5" w:rsidP="00AC66B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AC66B5">
        <w:rPr>
          <w:rFonts w:ascii="仿宋_GB2312" w:eastAsia="仿宋_GB2312" w:hAnsi="仿宋_GB2312" w:cs="仿宋_GB2312" w:hint="eastAsia"/>
          <w:bCs/>
          <w:sz w:val="32"/>
          <w:szCs w:val="32"/>
        </w:rPr>
        <w:t>入选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人才直接纳入我市旅游人才库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C66B5" w:rsidRPr="00244DA4" w:rsidRDefault="00AC66B5" w:rsidP="00AC6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领军人才、高级人才作为我市旅游专家，参与由市文旅局组织的各类项目评审、政策咨询、调研考察、课题研究、</w:t>
      </w:r>
      <w:r>
        <w:rPr>
          <w:rFonts w:ascii="仿宋_GB2312" w:eastAsia="仿宋_GB2312" w:hAnsi="仿宋_GB2312" w:cs="仿宋_GB2312" w:hint="eastAsia"/>
          <w:sz w:val="32"/>
          <w:szCs w:val="32"/>
        </w:rPr>
        <w:t>开设讲座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、沙龙研讨等活动，充分发挥人才智囊团参考咨询作用，加强旅游产业内部资源共享、信息互通，积极为我市旅游产业高质量发展建言献策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C66B5" w:rsidRPr="00244DA4" w:rsidRDefault="00AC66B5" w:rsidP="00AC66B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骨干人才作为新生后备力量，由市文旅局、各区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文旅部门两级联合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培养、共同孵化，在各类评优评先、人才项目遴选中，同等条件下重点</w:t>
      </w:r>
      <w:r>
        <w:rPr>
          <w:rFonts w:ascii="仿宋_GB2312" w:eastAsia="仿宋_GB2312" w:hAnsi="仿宋_GB2312" w:cs="仿宋_GB2312" w:hint="eastAsia"/>
          <w:sz w:val="32"/>
          <w:szCs w:val="32"/>
        </w:rPr>
        <w:t>考察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、优先推荐。</w:t>
      </w:r>
    </w:p>
    <w:p w:rsidR="000D29D8" w:rsidRPr="00244DA4" w:rsidRDefault="00081CB7" w:rsidP="00730FD5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</w:t>
      </w:r>
      <w:r w:rsidR="00AC66B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AC66B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="00BC7967" w:rsidRPr="00244DA4">
        <w:rPr>
          <w:rFonts w:ascii="仿宋_GB2312" w:eastAsia="仿宋_GB2312" w:hAnsi="仿宋_GB2312" w:cs="仿宋_GB2312" w:hint="eastAsia"/>
          <w:sz w:val="32"/>
          <w:szCs w:val="32"/>
        </w:rPr>
        <w:t>入选</w:t>
      </w:r>
      <w:r w:rsidR="000D29D8" w:rsidRPr="00244DA4">
        <w:rPr>
          <w:rFonts w:ascii="仿宋_GB2312" w:eastAsia="仿宋_GB2312" w:hAnsi="仿宋_GB2312" w:cs="仿宋_GB2312" w:hint="eastAsia"/>
          <w:sz w:val="32"/>
          <w:szCs w:val="32"/>
        </w:rPr>
        <w:t>人才</w:t>
      </w:r>
      <w:r w:rsidR="00FA6D4A" w:rsidRPr="00244DA4">
        <w:rPr>
          <w:rFonts w:ascii="仿宋_GB2312" w:eastAsia="仿宋_GB2312" w:hAnsi="仿宋_GB2312" w:cs="仿宋_GB2312" w:hint="eastAsia"/>
          <w:sz w:val="32"/>
          <w:szCs w:val="32"/>
        </w:rPr>
        <w:t>职务、年薪、荣誉等</w:t>
      </w:r>
      <w:r w:rsidR="00BC7967" w:rsidRPr="00244DA4">
        <w:rPr>
          <w:rFonts w:ascii="仿宋_GB2312" w:eastAsia="仿宋_GB2312" w:hAnsi="仿宋_GB2312" w:cs="仿宋_GB2312" w:hint="eastAsia"/>
          <w:sz w:val="32"/>
          <w:szCs w:val="32"/>
        </w:rPr>
        <w:t>方面</w:t>
      </w:r>
      <w:r w:rsidR="00FA6D4A" w:rsidRPr="00244DA4">
        <w:rPr>
          <w:rFonts w:ascii="仿宋_GB2312" w:eastAsia="仿宋_GB2312" w:hAnsi="仿宋_GB2312" w:cs="仿宋_GB2312" w:hint="eastAsia"/>
          <w:sz w:val="32"/>
          <w:szCs w:val="32"/>
        </w:rPr>
        <w:t>有所提升，</w:t>
      </w:r>
      <w:r w:rsidR="00BC7967" w:rsidRPr="00244DA4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="001433F7" w:rsidRPr="00244DA4">
        <w:rPr>
          <w:rFonts w:ascii="仿宋_GB2312" w:eastAsia="仿宋_GB2312" w:hAnsi="仿宋_GB2312" w:cs="仿宋_GB2312" w:hint="eastAsia"/>
          <w:sz w:val="32"/>
          <w:szCs w:val="32"/>
        </w:rPr>
        <w:t>管理期内</w:t>
      </w:r>
      <w:r w:rsidR="00F9789A" w:rsidRPr="00244DA4">
        <w:rPr>
          <w:rFonts w:ascii="仿宋_GB2312" w:eastAsia="仿宋_GB2312" w:hAnsi="仿宋_GB2312" w:cs="仿宋_GB2312" w:hint="eastAsia"/>
          <w:sz w:val="32"/>
          <w:szCs w:val="32"/>
        </w:rPr>
        <w:t>人才</w:t>
      </w:r>
      <w:r w:rsidR="00547F01" w:rsidRPr="00244DA4">
        <w:rPr>
          <w:rFonts w:ascii="仿宋_GB2312" w:eastAsia="仿宋_GB2312" w:hAnsi="仿宋_GB2312" w:cs="仿宋_GB2312" w:hint="eastAsia"/>
          <w:sz w:val="32"/>
          <w:szCs w:val="32"/>
        </w:rPr>
        <w:t>扶持</w:t>
      </w:r>
      <w:r w:rsidR="00F9789A" w:rsidRPr="00244DA4">
        <w:rPr>
          <w:rFonts w:ascii="仿宋_GB2312" w:eastAsia="仿宋_GB2312" w:hAnsi="仿宋_GB2312" w:cs="仿宋_GB2312" w:hint="eastAsia"/>
          <w:sz w:val="32"/>
          <w:szCs w:val="32"/>
        </w:rPr>
        <w:t>政策</w:t>
      </w:r>
      <w:r w:rsidR="00BC7967" w:rsidRPr="00244DA4">
        <w:rPr>
          <w:rFonts w:ascii="仿宋_GB2312" w:eastAsia="仿宋_GB2312" w:hAnsi="仿宋_GB2312" w:cs="仿宋_GB2312" w:hint="eastAsia"/>
          <w:sz w:val="32"/>
          <w:szCs w:val="32"/>
        </w:rPr>
        <w:t>待遇有所提高的，</w:t>
      </w:r>
      <w:r w:rsidR="00FA6D4A" w:rsidRPr="00244DA4">
        <w:rPr>
          <w:rFonts w:ascii="仿宋_GB2312" w:eastAsia="仿宋_GB2312" w:hAnsi="仿宋_GB2312" w:cs="仿宋_GB2312" w:hint="eastAsia"/>
          <w:sz w:val="32"/>
          <w:szCs w:val="32"/>
        </w:rPr>
        <w:t>可以向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14313C" w:rsidRPr="00244DA4">
        <w:rPr>
          <w:rFonts w:ascii="仿宋_GB2312" w:eastAsia="仿宋_GB2312" w:hAnsi="仿宋_GB2312" w:cs="仿宋_GB2312" w:hint="eastAsia"/>
          <w:sz w:val="32"/>
          <w:szCs w:val="32"/>
        </w:rPr>
        <w:t>文旅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FA6D4A" w:rsidRPr="00244DA4">
        <w:rPr>
          <w:rFonts w:ascii="仿宋_GB2312" w:eastAsia="仿宋_GB2312" w:hAnsi="仿宋_GB2312" w:cs="仿宋_GB2312" w:hint="eastAsia"/>
          <w:sz w:val="32"/>
          <w:szCs w:val="32"/>
        </w:rPr>
        <w:t>提出晋级申请</w:t>
      </w:r>
      <w:r w:rsidR="00E9243D"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DA667C" w:rsidRPr="00244DA4">
        <w:rPr>
          <w:rFonts w:ascii="仿宋_GB2312" w:eastAsia="仿宋_GB2312" w:hAnsi="仿宋_GB2312" w:cs="仿宋_GB2312" w:hint="eastAsia"/>
          <w:sz w:val="32"/>
          <w:szCs w:val="32"/>
        </w:rPr>
        <w:t>经认定可享受更高档次工作生活补助金</w:t>
      </w:r>
      <w:r w:rsidR="0084501B" w:rsidRPr="00244DA4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FA6D4A" w:rsidRPr="00244DA4">
        <w:rPr>
          <w:rFonts w:ascii="仿宋_GB2312" w:eastAsia="仿宋_GB2312" w:hAnsi="仿宋_GB2312" w:cs="仿宋_GB2312" w:hint="eastAsia"/>
          <w:sz w:val="32"/>
          <w:szCs w:val="32"/>
        </w:rPr>
        <w:t>，原已享受部分作相应扣除</w:t>
      </w:r>
      <w:r w:rsidR="00DA667C" w:rsidRPr="00244DA4">
        <w:rPr>
          <w:rFonts w:ascii="仿宋_GB2312" w:eastAsia="仿宋_GB2312" w:hAnsi="仿宋_GB2312" w:cs="仿宋_GB2312" w:hint="eastAsia"/>
          <w:sz w:val="32"/>
          <w:szCs w:val="32"/>
        </w:rPr>
        <w:t>后，</w:t>
      </w:r>
      <w:r w:rsidR="0084501B" w:rsidRPr="00244DA4">
        <w:rPr>
          <w:rFonts w:ascii="仿宋_GB2312" w:eastAsia="仿宋_GB2312" w:hAnsi="仿宋_GB2312" w:cs="仿宋_GB2312" w:hint="eastAsia"/>
          <w:sz w:val="32"/>
          <w:szCs w:val="32"/>
        </w:rPr>
        <w:t>剩余部分待</w:t>
      </w:r>
      <w:r w:rsidR="00DA667C" w:rsidRPr="00244DA4">
        <w:rPr>
          <w:rFonts w:ascii="仿宋_GB2312" w:eastAsia="仿宋_GB2312" w:hAnsi="仿宋_GB2312" w:cs="仿宋_GB2312" w:hint="eastAsia"/>
          <w:sz w:val="32"/>
          <w:szCs w:val="32"/>
        </w:rPr>
        <w:t>晋级满3年经考核合格一次性拨付</w:t>
      </w:r>
      <w:r w:rsidR="000D29D8"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EF5A22" w:rsidP="00DA5765">
      <w:pPr>
        <w:widowControl/>
        <w:shd w:val="clear" w:color="auto" w:fill="FFFFFF"/>
        <w:spacing w:line="560" w:lineRule="exact"/>
        <w:ind w:firstLine="640"/>
        <w:jc w:val="left"/>
        <w:rPr>
          <w:rFonts w:ascii="仿宋" w:eastAsia="仿宋" w:hAnsi="仿宋" w:cs="宋体"/>
          <w:sz w:val="32"/>
          <w:szCs w:val="32"/>
        </w:rPr>
      </w:pPr>
    </w:p>
    <w:p w:rsidR="00EF5A22" w:rsidRPr="00244DA4" w:rsidRDefault="00500774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44DA4">
        <w:rPr>
          <w:rFonts w:ascii="黑体" w:eastAsia="黑体" w:hAnsi="黑体" w:hint="eastAsia"/>
          <w:bCs/>
          <w:sz w:val="32"/>
          <w:szCs w:val="32"/>
        </w:rPr>
        <w:t>第五章 遴选程序</w:t>
      </w:r>
    </w:p>
    <w:p w:rsidR="00EF5A22" w:rsidRPr="00244DA4" w:rsidRDefault="00EF5A22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E91141" w:rsidRPr="00244DA4" w:rsidRDefault="00081CB7" w:rsidP="007B5BAB">
      <w:pPr>
        <w:spacing w:line="560" w:lineRule="exact"/>
        <w:ind w:firstLine="642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</w:t>
      </w:r>
      <w:r w:rsidR="00AC66B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C024E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="004E2A0A" w:rsidRPr="00244DA4">
        <w:rPr>
          <w:rFonts w:ascii="仿宋_GB2312" w:eastAsia="仿宋_GB2312" w:hAnsi="仿宋_GB2312" w:cs="仿宋_GB2312" w:hint="eastAsia"/>
          <w:sz w:val="32"/>
          <w:szCs w:val="32"/>
        </w:rPr>
        <w:t>新引进人才</w:t>
      </w:r>
      <w:r w:rsidR="00C024EA" w:rsidRPr="00244DA4">
        <w:rPr>
          <w:rFonts w:ascii="仿宋_GB2312" w:eastAsia="仿宋_GB2312" w:hAnsi="仿宋_GB2312" w:cs="仿宋_GB2312" w:hint="eastAsia"/>
          <w:sz w:val="32"/>
          <w:szCs w:val="32"/>
        </w:rPr>
        <w:t>原则上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以</w:t>
      </w:r>
      <w:r w:rsidR="004E2A0A" w:rsidRPr="00244DA4">
        <w:rPr>
          <w:rFonts w:ascii="仿宋_GB2312" w:eastAsia="仿宋_GB2312" w:hAnsi="仿宋_GB2312" w:cs="仿宋_GB2312" w:hint="eastAsia"/>
          <w:sz w:val="32"/>
          <w:szCs w:val="32"/>
        </w:rPr>
        <w:t>认定方式确定，</w:t>
      </w:r>
      <w:r w:rsidR="00796ADE" w:rsidRPr="00244DA4">
        <w:rPr>
          <w:rFonts w:ascii="仿宋_GB2312" w:eastAsia="仿宋_GB2312" w:hAnsi="仿宋_GB2312" w:cs="仿宋_GB2312" w:hint="eastAsia"/>
          <w:sz w:val="32"/>
          <w:szCs w:val="32"/>
        </w:rPr>
        <w:t>本土培养人才</w:t>
      </w:r>
      <w:r w:rsidR="00796ADE">
        <w:rPr>
          <w:rFonts w:ascii="仿宋_GB2312" w:eastAsia="仿宋_GB2312" w:hAnsi="仿宋_GB2312" w:cs="仿宋_GB2312" w:hint="eastAsia"/>
          <w:sz w:val="32"/>
          <w:szCs w:val="32"/>
        </w:rPr>
        <w:t>、紧缺人才</w:t>
      </w:r>
      <w:r w:rsidR="00C024EA" w:rsidRPr="00244DA4">
        <w:rPr>
          <w:rFonts w:ascii="仿宋_GB2312" w:eastAsia="仿宋_GB2312" w:hAnsi="仿宋_GB2312" w:cs="仿宋_GB2312" w:hint="eastAsia"/>
          <w:sz w:val="32"/>
          <w:szCs w:val="32"/>
        </w:rPr>
        <w:t>、骨干人才</w:t>
      </w:r>
      <w:r w:rsidR="007B14D1"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特殊情况</w:t>
      </w:r>
      <w:r w:rsidR="00796ADE">
        <w:rPr>
          <w:rFonts w:ascii="仿宋_GB2312" w:eastAsia="仿宋_GB2312" w:hAnsi="仿宋_GB2312" w:cs="仿宋_GB2312" w:hint="eastAsia"/>
          <w:sz w:val="32"/>
          <w:szCs w:val="32"/>
        </w:rPr>
        <w:t>难以</w:t>
      </w:r>
      <w:r w:rsidR="00363EEA">
        <w:rPr>
          <w:rFonts w:ascii="仿宋_GB2312" w:eastAsia="仿宋_GB2312" w:hAnsi="仿宋_GB2312" w:cs="仿宋_GB2312" w:hint="eastAsia"/>
          <w:sz w:val="32"/>
          <w:szCs w:val="32"/>
        </w:rPr>
        <w:t>直接</w:t>
      </w:r>
      <w:r w:rsidR="00796ADE">
        <w:rPr>
          <w:rFonts w:ascii="仿宋_GB2312" w:eastAsia="仿宋_GB2312" w:hAnsi="仿宋_GB2312" w:cs="仿宋_GB2312" w:hint="eastAsia"/>
          <w:sz w:val="32"/>
          <w:szCs w:val="32"/>
        </w:rPr>
        <w:t>认定的，</w:t>
      </w:r>
      <w:r w:rsidR="004E2A0A" w:rsidRPr="00244DA4">
        <w:rPr>
          <w:rFonts w:ascii="仿宋_GB2312" w:eastAsia="仿宋_GB2312" w:hAnsi="仿宋_GB2312" w:cs="仿宋_GB2312" w:hint="eastAsia"/>
          <w:sz w:val="32"/>
          <w:szCs w:val="32"/>
        </w:rPr>
        <w:t>采用</w:t>
      </w:r>
      <w:r w:rsidR="00C91CED">
        <w:rPr>
          <w:rFonts w:ascii="仿宋_GB2312" w:eastAsia="仿宋_GB2312" w:hAnsi="仿宋_GB2312" w:cs="仿宋_GB2312" w:hint="eastAsia"/>
          <w:sz w:val="32"/>
          <w:szCs w:val="32"/>
        </w:rPr>
        <w:t>专家</w:t>
      </w:r>
      <w:r w:rsidR="004E2A0A" w:rsidRPr="00244DA4">
        <w:rPr>
          <w:rFonts w:ascii="仿宋_GB2312" w:eastAsia="仿宋_GB2312" w:hAnsi="仿宋_GB2312" w:cs="仿宋_GB2312" w:hint="eastAsia"/>
          <w:sz w:val="32"/>
          <w:szCs w:val="32"/>
        </w:rPr>
        <w:t>评审方式</w:t>
      </w:r>
      <w:r w:rsidR="00CA5997">
        <w:rPr>
          <w:rFonts w:ascii="仿宋_GB2312" w:eastAsia="仿宋_GB2312" w:hAnsi="仿宋_GB2312" w:cs="仿宋_GB2312" w:hint="eastAsia"/>
          <w:sz w:val="32"/>
          <w:szCs w:val="32"/>
        </w:rPr>
        <w:t>按总量控制</w:t>
      </w:r>
      <w:r w:rsidR="004E2A0A" w:rsidRPr="00244DA4">
        <w:rPr>
          <w:rFonts w:ascii="仿宋_GB2312" w:eastAsia="仿宋_GB2312" w:hAnsi="仿宋_GB2312" w:cs="仿宋_GB2312" w:hint="eastAsia"/>
          <w:sz w:val="32"/>
          <w:szCs w:val="32"/>
        </w:rPr>
        <w:t>确定。</w:t>
      </w:r>
    </w:p>
    <w:p w:rsidR="001C10F6" w:rsidRPr="00244DA4" w:rsidRDefault="003B5A99" w:rsidP="003B5A99">
      <w:pPr>
        <w:spacing w:line="560" w:lineRule="exact"/>
        <w:ind w:firstLine="642"/>
        <w:rPr>
          <w:rFonts w:ascii="仿宋_GB2312" w:eastAsia="仿宋_GB2312" w:hAnsi="仿宋_GB2312" w:cs="仿宋_GB2312"/>
          <w:sz w:val="32"/>
          <w:szCs w:val="32"/>
        </w:rPr>
      </w:pPr>
      <w:r w:rsidRPr="003B5A99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C024EA">
        <w:rPr>
          <w:rFonts w:ascii="仿宋_GB2312" w:eastAsia="仿宋_GB2312" w:hAnsi="仿宋_GB2312" w:cs="仿宋_GB2312" w:hint="eastAsia"/>
          <w:sz w:val="32"/>
          <w:szCs w:val="32"/>
        </w:rPr>
        <w:t>申报</w:t>
      </w:r>
      <w:r w:rsidRPr="003B5A99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12358F" w:rsidRPr="00244DA4">
        <w:rPr>
          <w:rFonts w:ascii="仿宋_GB2312" w:eastAsia="仿宋_GB2312" w:hAnsi="仿宋_GB2312" w:cs="仿宋_GB2312" w:hint="eastAsia"/>
          <w:sz w:val="32"/>
          <w:szCs w:val="32"/>
        </w:rPr>
        <w:t>文旅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1C10F6" w:rsidRPr="00244DA4">
        <w:rPr>
          <w:rFonts w:ascii="仿宋_GB2312" w:eastAsia="仿宋_GB2312" w:hAnsi="仿宋_GB2312" w:cs="仿宋_GB2312" w:hint="eastAsia"/>
          <w:sz w:val="32"/>
          <w:szCs w:val="32"/>
        </w:rPr>
        <w:t>发布年度《</w:t>
      </w:r>
      <w:r w:rsidR="00547F01" w:rsidRPr="00244DA4">
        <w:rPr>
          <w:rFonts w:ascii="仿宋_GB2312" w:eastAsia="仿宋_GB2312" w:hAnsi="仿宋_GB2312" w:cs="仿宋_GB2312" w:hint="eastAsia"/>
          <w:sz w:val="32"/>
          <w:szCs w:val="32"/>
        </w:rPr>
        <w:t>厦门市旅游产业人才申报公告</w:t>
      </w:r>
      <w:r w:rsidR="001C10F6" w:rsidRPr="00244DA4">
        <w:rPr>
          <w:rFonts w:ascii="仿宋_GB2312" w:eastAsia="仿宋_GB2312" w:hAnsi="仿宋_GB2312" w:cs="仿宋_GB2312" w:hint="eastAsia"/>
          <w:sz w:val="32"/>
          <w:szCs w:val="32"/>
        </w:rPr>
        <w:t>》，由用人单位按要求</w:t>
      </w:r>
      <w:r w:rsidR="00BF2C0D">
        <w:rPr>
          <w:rFonts w:ascii="仿宋_GB2312" w:eastAsia="仿宋_GB2312" w:hAnsi="仿宋_GB2312" w:cs="仿宋_GB2312" w:hint="eastAsia"/>
          <w:sz w:val="32"/>
          <w:szCs w:val="32"/>
        </w:rPr>
        <w:t>申报，经所在区文旅局研究通过后</w:t>
      </w:r>
      <w:r w:rsidR="00BF2C0D" w:rsidRPr="00244DA4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="00FA13C1" w:rsidRPr="00244DA4">
        <w:rPr>
          <w:rFonts w:ascii="仿宋_GB2312" w:eastAsia="仿宋_GB2312" w:hAnsi="仿宋_GB2312" w:cs="仿宋_GB2312" w:hint="eastAsia"/>
          <w:sz w:val="32"/>
          <w:szCs w:val="32"/>
        </w:rPr>
        <w:t>推荐</w:t>
      </w:r>
      <w:r w:rsidR="001C10F6"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E2A0A" w:rsidRPr="00244DA4" w:rsidRDefault="003B5A99" w:rsidP="003B5A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C024EA">
        <w:rPr>
          <w:rFonts w:ascii="仿宋_GB2312" w:eastAsia="仿宋_GB2312" w:hAnsi="仿宋_GB2312" w:cs="仿宋_GB2312" w:hint="eastAsia"/>
          <w:sz w:val="32"/>
          <w:szCs w:val="32"/>
        </w:rPr>
        <w:t>评选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E2A0A" w:rsidRPr="00244DA4">
        <w:rPr>
          <w:rFonts w:ascii="仿宋_GB2312" w:eastAsia="仿宋_GB2312" w:hAnsi="仿宋_GB2312" w:cs="仿宋_GB2312" w:hint="eastAsia"/>
          <w:sz w:val="32"/>
          <w:szCs w:val="32"/>
        </w:rPr>
        <w:t>用人单位及人才的资格资质</w:t>
      </w:r>
      <w:r w:rsidR="00B0688B">
        <w:rPr>
          <w:rFonts w:ascii="仿宋_GB2312" w:eastAsia="仿宋_GB2312" w:hAnsi="仿宋_GB2312" w:cs="仿宋_GB2312" w:hint="eastAsia"/>
          <w:sz w:val="32"/>
          <w:szCs w:val="32"/>
        </w:rPr>
        <w:t>经审核认定或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专家评议</w:t>
      </w:r>
      <w:r w:rsidR="00B0688B">
        <w:rPr>
          <w:rFonts w:ascii="仿宋_GB2312" w:eastAsia="仿宋_GB2312" w:hAnsi="仿宋_GB2312" w:cs="仿宋_GB2312" w:hint="eastAsia"/>
          <w:sz w:val="32"/>
          <w:szCs w:val="32"/>
        </w:rPr>
        <w:t>通过</w:t>
      </w:r>
      <w:r w:rsidR="00C91CED">
        <w:rPr>
          <w:rFonts w:ascii="仿宋_GB2312" w:eastAsia="仿宋_GB2312" w:hAnsi="仿宋_GB2312" w:cs="仿宋_GB2312" w:hint="eastAsia"/>
          <w:sz w:val="32"/>
          <w:szCs w:val="32"/>
        </w:rPr>
        <w:t>后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0688B">
        <w:rPr>
          <w:rFonts w:ascii="仿宋_GB2312" w:eastAsia="仿宋_GB2312" w:hAnsi="仿宋_GB2312" w:cs="仿宋_GB2312" w:hint="eastAsia"/>
          <w:sz w:val="32"/>
          <w:szCs w:val="32"/>
        </w:rPr>
        <w:t>由市文旅局组织召开</w:t>
      </w:r>
      <w:r w:rsidR="00C91CED">
        <w:rPr>
          <w:rFonts w:ascii="仿宋_GB2312" w:eastAsia="仿宋_GB2312" w:hAnsi="仿宋_GB2312" w:cs="仿宋_GB2312" w:hint="eastAsia"/>
          <w:sz w:val="32"/>
          <w:szCs w:val="32"/>
        </w:rPr>
        <w:t>专题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会议研究确定。</w:t>
      </w:r>
    </w:p>
    <w:p w:rsidR="00EF5A22" w:rsidRPr="00244DA4" w:rsidRDefault="003B5A99" w:rsidP="003B5A9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500774" w:rsidRPr="003B5A99">
        <w:rPr>
          <w:rFonts w:ascii="仿宋_GB2312" w:eastAsia="仿宋_GB2312" w:hAnsi="仿宋_GB2312" w:cs="仿宋_GB2312" w:hint="eastAsia"/>
          <w:sz w:val="32"/>
          <w:szCs w:val="32"/>
        </w:rPr>
        <w:t>公示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文旅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负责对外公示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人才评选结果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。公示期为5个工作日，公示无异议的，由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文旅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予以公布；公示有异议的，由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文旅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500774" w:rsidRPr="00244DA4">
        <w:rPr>
          <w:rFonts w:ascii="仿宋_GB2312" w:eastAsia="仿宋_GB2312" w:hAnsi="仿宋_GB2312" w:cs="仿宋_GB2312" w:hint="eastAsia"/>
          <w:sz w:val="32"/>
          <w:szCs w:val="32"/>
        </w:rPr>
        <w:t>会同相关部门进行核查，提出处理意见。</w:t>
      </w:r>
      <w:r w:rsidR="00D13553" w:rsidRPr="00244DA4">
        <w:rPr>
          <w:rFonts w:ascii="仿宋_GB2312" w:eastAsia="仿宋_GB2312" w:hAnsi="仿宋_GB2312" w:cs="仿宋_GB2312" w:hint="eastAsia"/>
          <w:sz w:val="32"/>
          <w:szCs w:val="32"/>
        </w:rPr>
        <w:t>人才评选结果报市委人才工作领导小组办公室备案。</w:t>
      </w:r>
    </w:p>
    <w:p w:rsidR="00EF5A22" w:rsidRPr="00244DA4" w:rsidRDefault="00EF5A22" w:rsidP="00DA5765">
      <w:pPr>
        <w:spacing w:line="560" w:lineRule="exact"/>
        <w:rPr>
          <w:rFonts w:ascii="仿宋_GB2312"/>
          <w:sz w:val="32"/>
          <w:szCs w:val="32"/>
        </w:rPr>
      </w:pPr>
    </w:p>
    <w:p w:rsidR="00EF5A22" w:rsidRPr="00244DA4" w:rsidRDefault="00500774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44DA4">
        <w:rPr>
          <w:rFonts w:ascii="黑体" w:eastAsia="黑体" w:hAnsi="黑体" w:hint="eastAsia"/>
          <w:bCs/>
          <w:sz w:val="32"/>
          <w:szCs w:val="32"/>
        </w:rPr>
        <w:t>第六章 人才管理</w:t>
      </w:r>
    </w:p>
    <w:p w:rsidR="00EF5A22" w:rsidRPr="00244DA4" w:rsidRDefault="00EF5A22" w:rsidP="00DA5765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</w:p>
    <w:p w:rsidR="00081CB7" w:rsidRPr="00244DA4" w:rsidRDefault="00081CB7" w:rsidP="00081CB7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</w:t>
      </w:r>
      <w:r w:rsidR="00AC66B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新引进人才应于入选之日起1年内到岗方可享受相应的扶持政策，逾期取消资格。因特殊原因无法在规定时限内</w:t>
      </w:r>
      <w:r w:rsidR="00AC66B5">
        <w:rPr>
          <w:rFonts w:ascii="仿宋_GB2312" w:eastAsia="仿宋_GB2312" w:hAnsi="仿宋_GB2312" w:cs="仿宋_GB2312" w:hint="eastAsia"/>
          <w:sz w:val="32"/>
          <w:szCs w:val="32"/>
        </w:rPr>
        <w:t>到岗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的，</w:t>
      </w:r>
      <w:r w:rsidR="00AC66B5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向市文旅局提出申请</w:t>
      </w:r>
      <w:r w:rsidR="00AC66B5">
        <w:rPr>
          <w:rFonts w:ascii="仿宋_GB2312" w:eastAsia="仿宋_GB2312" w:hAnsi="仿宋_GB2312" w:cs="仿宋_GB2312" w:hint="eastAsia"/>
          <w:sz w:val="32"/>
          <w:szCs w:val="32"/>
        </w:rPr>
        <w:t>，经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批准可予以适当延长，顺延时间不超过6个月。</w:t>
      </w:r>
    </w:p>
    <w:p w:rsidR="00EF5A22" w:rsidRPr="00244DA4" w:rsidRDefault="00500774" w:rsidP="00DA5765">
      <w:pPr>
        <w:spacing w:line="560" w:lineRule="exact"/>
        <w:ind w:firstLine="573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sz w:val="32"/>
          <w:szCs w:val="32"/>
        </w:rPr>
        <w:t>第</w:t>
      </w:r>
      <w:r w:rsidR="003B5A99">
        <w:rPr>
          <w:rFonts w:ascii="仿宋_GB2312" w:eastAsia="仿宋_GB2312" w:hAnsi="仿宋_GB2312" w:cs="仿宋_GB2312" w:hint="eastAsia"/>
          <w:b/>
          <w:sz w:val="32"/>
          <w:szCs w:val="32"/>
        </w:rPr>
        <w:t>十</w:t>
      </w:r>
      <w:r w:rsidR="00AC66B5">
        <w:rPr>
          <w:rFonts w:ascii="仿宋_GB2312" w:eastAsia="仿宋_GB2312" w:hAnsi="仿宋_GB2312" w:cs="仿宋_GB2312" w:hint="eastAsia"/>
          <w:b/>
          <w:sz w:val="32"/>
          <w:szCs w:val="32"/>
        </w:rPr>
        <w:t>五</w:t>
      </w:r>
      <w:r w:rsidRPr="00244DA4">
        <w:rPr>
          <w:rFonts w:ascii="仿宋_GB2312" w:eastAsia="仿宋_GB2312" w:hAnsi="仿宋_GB2312" w:cs="仿宋_GB2312" w:hint="eastAsia"/>
          <w:b/>
          <w:sz w:val="32"/>
          <w:szCs w:val="32"/>
        </w:rPr>
        <w:t>条</w:t>
      </w:r>
      <w:r w:rsidR="009706FF" w:rsidRPr="00244DA4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旅游产业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人才自入选之日起管理期限3年，期间</w:t>
      </w:r>
      <w:r w:rsidR="00363EEA">
        <w:rPr>
          <w:rFonts w:ascii="仿宋_GB2312" w:eastAsia="仿宋_GB2312" w:hAnsi="仿宋_GB2312" w:cs="仿宋_GB2312" w:hint="eastAsia"/>
          <w:sz w:val="32"/>
          <w:szCs w:val="32"/>
        </w:rPr>
        <w:t>应</w:t>
      </w:r>
      <w:r w:rsidR="00363EEA" w:rsidRPr="00244DA4">
        <w:rPr>
          <w:rFonts w:ascii="仿宋_GB2312" w:eastAsia="仿宋_GB2312" w:hAnsi="仿宋_GB2312" w:cs="仿宋_GB2312" w:hint="eastAsia"/>
          <w:sz w:val="32"/>
          <w:szCs w:val="32"/>
        </w:rPr>
        <w:t>与用人单</w:t>
      </w:r>
      <w:r w:rsidR="00363EEA" w:rsidRPr="00363EEA">
        <w:rPr>
          <w:rFonts w:ascii="仿宋_GB2312" w:eastAsia="仿宋_GB2312" w:hAnsi="仿宋_GB2312" w:cs="仿宋_GB2312" w:hint="eastAsia"/>
          <w:sz w:val="32"/>
          <w:szCs w:val="32"/>
        </w:rPr>
        <w:t>位签订</w:t>
      </w:r>
      <w:r w:rsidR="00C024EA">
        <w:rPr>
          <w:rFonts w:ascii="仿宋_GB2312" w:eastAsia="仿宋_GB2312" w:hAnsi="仿宋_GB2312" w:cs="仿宋_GB2312" w:hint="eastAsia"/>
          <w:sz w:val="32"/>
          <w:szCs w:val="32"/>
        </w:rPr>
        <w:t>3年</w:t>
      </w:r>
      <w:r w:rsidR="00AC66B5">
        <w:rPr>
          <w:rFonts w:ascii="仿宋_GB2312" w:eastAsia="仿宋_GB2312" w:hAnsi="仿宋_GB2312" w:cs="仿宋_GB2312" w:hint="eastAsia"/>
          <w:sz w:val="32"/>
          <w:szCs w:val="32"/>
        </w:rPr>
        <w:t>及以上</w:t>
      </w:r>
      <w:r w:rsidR="00363EEA" w:rsidRPr="00363EEA">
        <w:rPr>
          <w:rFonts w:ascii="仿宋_GB2312" w:eastAsia="仿宋_GB2312" w:hAnsi="仿宋_GB2312" w:cs="仿宋_GB2312" w:hint="eastAsia"/>
          <w:sz w:val="32"/>
          <w:szCs w:val="32"/>
        </w:rPr>
        <w:t>劳动合同并在我市缴纳个人所得税</w:t>
      </w:r>
      <w:r w:rsidR="00363E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续签、变更或者解除劳动合同</w:t>
      </w:r>
      <w:r w:rsidR="00363EEA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，应于合同生效后的1个月内向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12358F" w:rsidRPr="00244DA4">
        <w:rPr>
          <w:rFonts w:ascii="仿宋_GB2312" w:eastAsia="仿宋_GB2312" w:hAnsi="仿宋_GB2312" w:cs="仿宋_GB2312" w:hint="eastAsia"/>
          <w:sz w:val="32"/>
          <w:szCs w:val="32"/>
        </w:rPr>
        <w:t>文旅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报备。人才</w:t>
      </w:r>
      <w:r w:rsidR="009706FF" w:rsidRPr="00244DA4">
        <w:rPr>
          <w:rFonts w:ascii="仿宋_GB2312" w:eastAsia="仿宋_GB2312" w:hAnsi="仿宋_GB2312" w:cs="仿宋_GB2312" w:hint="eastAsia"/>
          <w:sz w:val="32"/>
          <w:szCs w:val="32"/>
        </w:rPr>
        <w:t>于管理期限内与用人单位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解约并去往外地工作的，</w:t>
      </w:r>
      <w:r w:rsidR="00AC66B5">
        <w:rPr>
          <w:rFonts w:ascii="仿宋_GB2312" w:eastAsia="仿宋_GB2312" w:hAnsi="仿宋_GB2312" w:cs="仿宋_GB2312" w:hint="eastAsia"/>
          <w:sz w:val="32"/>
          <w:szCs w:val="32"/>
        </w:rPr>
        <w:t>不再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继续享受本办法规定的</w:t>
      </w:r>
      <w:r w:rsidR="00547F01" w:rsidRPr="00244DA4">
        <w:rPr>
          <w:rFonts w:ascii="仿宋_GB2312" w:eastAsia="仿宋_GB2312" w:hAnsi="仿宋_GB2312" w:cs="仿宋_GB2312" w:hint="eastAsia"/>
          <w:sz w:val="32"/>
          <w:szCs w:val="32"/>
        </w:rPr>
        <w:t>扶持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政策</w:t>
      </w:r>
      <w:r w:rsidR="00AC66B5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仍在我市其他旅游企业就职的，由市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文旅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研究决定是否</w:t>
      </w:r>
      <w:r w:rsidR="00C91CED">
        <w:rPr>
          <w:rFonts w:ascii="仿宋_GB2312" w:eastAsia="仿宋_GB2312" w:hAnsi="仿宋_GB2312" w:cs="仿宋_GB2312" w:hint="eastAsia"/>
          <w:sz w:val="32"/>
          <w:szCs w:val="32"/>
        </w:rPr>
        <w:t>延续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500774" w:rsidP="00DA5765">
      <w:pPr>
        <w:spacing w:line="560" w:lineRule="exact"/>
        <w:ind w:firstLine="573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 w:rsidR="003B5A9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</w:t>
      </w:r>
      <w:r w:rsidR="00AC66B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六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条 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旅游产业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人才实行年度考核和</w:t>
      </w:r>
      <w:r w:rsidR="0075629B">
        <w:rPr>
          <w:rFonts w:ascii="仿宋_GB2312" w:eastAsia="仿宋_GB2312" w:hAnsi="仿宋_GB2312" w:cs="仿宋_GB2312" w:hint="eastAsia"/>
          <w:sz w:val="32"/>
          <w:szCs w:val="32"/>
        </w:rPr>
        <w:t>中期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考核。年度考核由用人单位负责，考核结果报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文旅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备案。</w:t>
      </w:r>
      <w:r w:rsidR="0075629B">
        <w:rPr>
          <w:rFonts w:ascii="仿宋_GB2312" w:eastAsia="仿宋_GB2312" w:hAnsi="仿宋_GB2312" w:cs="仿宋_GB2312" w:hint="eastAsia"/>
          <w:sz w:val="32"/>
          <w:szCs w:val="32"/>
        </w:rPr>
        <w:t>中期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考核由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文旅</w:t>
      </w:r>
      <w:r w:rsidR="0051335B" w:rsidRPr="00244DA4"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负责，重点考核用人单位扶持资金拨付情况、人才履职情况等。</w:t>
      </w:r>
    </w:p>
    <w:p w:rsidR="00EF5A22" w:rsidRPr="00244DA4" w:rsidRDefault="00500774" w:rsidP="00730FD5">
      <w:pPr>
        <w:spacing w:line="560" w:lineRule="exact"/>
        <w:ind w:firstLineChars="196" w:firstLine="630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 w:rsidR="003B5A9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七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条 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已入选人才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聘期内存在下列情况的，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由市文旅局依据有关规定进行严肃处理，并撤销个人旅游产业人才入选资格及所有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待遇，追回已下拨资助资金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3年内不再接受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所在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用人单位申报；</w:t>
      </w:r>
      <w:r w:rsidR="00B105EC" w:rsidRPr="00244DA4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涉嫌构成犯罪的，移送司法机关依法追究刑事责任：</w:t>
      </w:r>
    </w:p>
    <w:p w:rsidR="00EF5A22" w:rsidRPr="00244DA4" w:rsidRDefault="00500774" w:rsidP="00DA5765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（一）申报材料弄虚作假，查证属实的</w:t>
      </w:r>
      <w:r w:rsidR="00C024E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500774" w:rsidP="00DA5765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（二）故意骗取政府资助资金的</w:t>
      </w:r>
      <w:r w:rsidR="00C024E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500774" w:rsidP="00DA5765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DA5765" w:rsidRPr="00244DA4">
        <w:rPr>
          <w:rFonts w:ascii="仿宋_GB2312" w:eastAsia="仿宋_GB2312" w:hAnsi="仿宋_GB2312" w:cs="仿宋_GB2312" w:hint="eastAsia"/>
          <w:sz w:val="32"/>
          <w:szCs w:val="32"/>
        </w:rPr>
        <w:t>受刑事处罚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C024E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F5A22" w:rsidRPr="00244DA4" w:rsidRDefault="00500774" w:rsidP="00DA5765">
      <w:pPr>
        <w:spacing w:line="56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（四）有其他违法违纪行为，造成恶劣影响的。</w:t>
      </w:r>
    </w:p>
    <w:p w:rsidR="00EF5A22" w:rsidRPr="00244DA4" w:rsidRDefault="00EF5A22" w:rsidP="00DA5765">
      <w:pPr>
        <w:spacing w:line="560" w:lineRule="exact"/>
        <w:ind w:firstLine="573"/>
        <w:rPr>
          <w:rFonts w:ascii="仿宋" w:eastAsia="仿宋" w:hAnsi="仿宋"/>
          <w:sz w:val="32"/>
          <w:szCs w:val="32"/>
        </w:rPr>
      </w:pPr>
    </w:p>
    <w:p w:rsidR="00EF5A22" w:rsidRPr="00244DA4" w:rsidRDefault="00500774" w:rsidP="00180AAC">
      <w:pPr>
        <w:spacing w:line="5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244DA4">
        <w:rPr>
          <w:rFonts w:ascii="黑体" w:eastAsia="黑体" w:hAnsi="黑体" w:hint="eastAsia"/>
          <w:bCs/>
          <w:sz w:val="32"/>
          <w:szCs w:val="32"/>
        </w:rPr>
        <w:t>第七章 附  则</w:t>
      </w:r>
    </w:p>
    <w:p w:rsidR="00EF5A22" w:rsidRPr="00244DA4" w:rsidRDefault="00EF5A22" w:rsidP="00DA5765">
      <w:pPr>
        <w:spacing w:line="560" w:lineRule="exact"/>
        <w:ind w:firstLine="570"/>
        <w:rPr>
          <w:rFonts w:ascii="黑体" w:eastAsia="黑体" w:hAnsi="黑体"/>
          <w:bCs/>
          <w:sz w:val="32"/>
          <w:szCs w:val="32"/>
        </w:rPr>
      </w:pPr>
    </w:p>
    <w:p w:rsidR="00EF5A22" w:rsidRPr="00244DA4" w:rsidRDefault="00500774" w:rsidP="00E91141">
      <w:pPr>
        <w:spacing w:line="560" w:lineRule="exact"/>
        <w:ind w:firstLine="642"/>
        <w:rPr>
          <w:rFonts w:ascii="仿宋_GB2312" w:eastAsia="仿宋_GB2312" w:hAnsi="仿宋_GB2312" w:cs="仿宋_GB2312"/>
          <w:bCs/>
          <w:sz w:val="32"/>
          <w:szCs w:val="32"/>
        </w:rPr>
      </w:pP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 w:rsidR="003B5A9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八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条 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本办法规定的扶持</w:t>
      </w:r>
      <w:r w:rsidR="00547F01" w:rsidRPr="00244DA4">
        <w:rPr>
          <w:rFonts w:ascii="仿宋_GB2312" w:eastAsia="仿宋_GB2312" w:hAnsi="仿宋_GB2312" w:cs="仿宋_GB2312" w:hint="eastAsia"/>
          <w:sz w:val="32"/>
          <w:szCs w:val="32"/>
        </w:rPr>
        <w:t>政策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若同时符合同类人才政策规定，遵循“就高从优不重复”的原则享受有关待遇</w:t>
      </w:r>
      <w:r w:rsidR="00E91141" w:rsidRPr="00244DA4">
        <w:rPr>
          <w:rFonts w:ascii="仿宋_GB2312" w:eastAsia="仿宋_GB2312" w:hAnsi="仿宋_GB2312" w:cs="仿宋_GB2312" w:hint="eastAsia"/>
          <w:sz w:val="32"/>
          <w:szCs w:val="32"/>
        </w:rPr>
        <w:t>,已入选</w:t>
      </w:r>
      <w:r w:rsidR="00363EEA">
        <w:rPr>
          <w:rFonts w:ascii="仿宋_GB2312" w:eastAsia="仿宋_GB2312" w:hAnsi="仿宋_GB2312" w:cs="仿宋_GB2312" w:hint="eastAsia"/>
          <w:sz w:val="32"/>
          <w:szCs w:val="32"/>
        </w:rPr>
        <w:t>市级同类</w:t>
      </w:r>
      <w:r w:rsidR="00E91141" w:rsidRPr="00244DA4">
        <w:rPr>
          <w:rFonts w:ascii="仿宋_GB2312" w:eastAsia="仿宋_GB2312" w:hAnsi="仿宋_GB2312" w:cs="仿宋_GB2312" w:hint="eastAsia"/>
          <w:sz w:val="32"/>
          <w:szCs w:val="32"/>
        </w:rPr>
        <w:t>人才</w:t>
      </w:r>
      <w:r w:rsidR="00363EEA">
        <w:rPr>
          <w:rFonts w:ascii="仿宋_GB2312" w:eastAsia="仿宋_GB2312" w:hAnsi="仿宋_GB2312" w:cs="仿宋_GB2312" w:hint="eastAsia"/>
          <w:sz w:val="32"/>
          <w:szCs w:val="32"/>
        </w:rPr>
        <w:t>项目的</w:t>
      </w:r>
      <w:r w:rsidR="00E91141" w:rsidRPr="00244DA4">
        <w:rPr>
          <w:rFonts w:ascii="仿宋_GB2312" w:eastAsia="仿宋_GB2312" w:hAnsi="仿宋_GB2312" w:cs="仿宋_GB2312" w:hint="eastAsia"/>
          <w:sz w:val="32"/>
          <w:szCs w:val="32"/>
        </w:rPr>
        <w:t>不再重复申报。</w:t>
      </w:r>
    </w:p>
    <w:p w:rsidR="00C91CED" w:rsidRDefault="00C91CED" w:rsidP="00C91CE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条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="007B14D1" w:rsidRPr="00244DA4">
        <w:rPr>
          <w:rFonts w:ascii="仿宋_GB2312" w:eastAsia="仿宋_GB2312" w:hAnsi="仿宋_GB2312" w:cs="仿宋_GB2312" w:hint="eastAsia"/>
          <w:sz w:val="32"/>
          <w:szCs w:val="32"/>
        </w:rPr>
        <w:t>2022年11月12日</w:t>
      </w:r>
      <w:r w:rsidR="007B14D1">
        <w:rPr>
          <w:rFonts w:ascii="仿宋_GB2312" w:eastAsia="仿宋_GB2312" w:hAnsi="仿宋_GB2312" w:cs="仿宋_GB2312" w:hint="eastAsia"/>
          <w:sz w:val="32"/>
          <w:szCs w:val="32"/>
        </w:rPr>
        <w:t>起</w:t>
      </w:r>
      <w:r w:rsidR="007B14D1" w:rsidRPr="00244DA4">
        <w:rPr>
          <w:rFonts w:ascii="仿宋_GB2312" w:eastAsia="仿宋_GB2312" w:hAnsi="仿宋_GB2312" w:cs="仿宋_GB2312" w:hint="eastAsia"/>
          <w:sz w:val="32"/>
          <w:szCs w:val="32"/>
        </w:rPr>
        <w:t>符合条件的旅游产业人才按照本办法享受相关扶持政策</w:t>
      </w:r>
      <w:r w:rsidR="007B14D1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B14D1" w:rsidRPr="00244DA4">
        <w:rPr>
          <w:rFonts w:ascii="仿宋_GB2312" w:eastAsia="仿宋_GB2312" w:hAnsi="仿宋_GB2312" w:cs="仿宋_GB2312" w:hint="eastAsia"/>
          <w:sz w:val="32"/>
          <w:szCs w:val="32"/>
        </w:rPr>
        <w:t>此前已入选且尚在管理期内的人才</w:t>
      </w:r>
      <w:r w:rsidR="007B14D1">
        <w:rPr>
          <w:rFonts w:ascii="仿宋_GB2312" w:eastAsia="仿宋_GB2312" w:hAnsi="仿宋_GB2312" w:cs="仿宋_GB2312" w:hint="eastAsia"/>
          <w:sz w:val="32"/>
          <w:szCs w:val="32"/>
        </w:rPr>
        <w:t>仍</w:t>
      </w:r>
      <w:r w:rsidR="007B14D1" w:rsidRPr="00244DA4">
        <w:rPr>
          <w:rFonts w:ascii="仿宋_GB2312" w:eastAsia="仿宋_GB2312" w:hAnsi="仿宋_GB2312" w:cs="仿宋_GB2312" w:hint="eastAsia"/>
          <w:sz w:val="32"/>
          <w:szCs w:val="32"/>
        </w:rPr>
        <w:t>按</w:t>
      </w:r>
      <w:r w:rsidR="007B14D1">
        <w:rPr>
          <w:rFonts w:ascii="仿宋_GB2312" w:eastAsia="仿宋_GB2312" w:hAnsi="仿宋_GB2312" w:cs="仿宋_GB2312" w:hint="eastAsia"/>
          <w:sz w:val="32"/>
          <w:szCs w:val="32"/>
        </w:rPr>
        <w:t>原</w:t>
      </w:r>
      <w:r w:rsidR="00224613" w:rsidRPr="00244DA4">
        <w:rPr>
          <w:rFonts w:ascii="仿宋_GB2312" w:eastAsia="仿宋_GB2312" w:hAnsi="仿宋_GB2312" w:cs="仿宋_GB2312" w:hint="eastAsia"/>
          <w:sz w:val="32"/>
          <w:szCs w:val="32"/>
        </w:rPr>
        <w:t>《厦门市旅游产业高层次人才计划实施办法》</w:t>
      </w:r>
      <w:r w:rsidR="007B14D1">
        <w:rPr>
          <w:rFonts w:ascii="仿宋_GB2312" w:eastAsia="仿宋_GB2312" w:hAnsi="仿宋_GB2312" w:cs="仿宋_GB2312" w:hint="eastAsia"/>
          <w:sz w:val="32"/>
          <w:szCs w:val="32"/>
        </w:rPr>
        <w:t>标准</w:t>
      </w:r>
      <w:r w:rsidR="007B14D1" w:rsidRPr="00244DA4">
        <w:rPr>
          <w:rFonts w:ascii="仿宋_GB2312" w:eastAsia="仿宋_GB2312" w:hAnsi="仿宋_GB2312" w:cs="仿宋_GB2312" w:hint="eastAsia"/>
          <w:sz w:val="32"/>
          <w:szCs w:val="32"/>
        </w:rPr>
        <w:t>执行。</w:t>
      </w:r>
    </w:p>
    <w:p w:rsidR="00C91CED" w:rsidRPr="00244DA4" w:rsidRDefault="00C91CED" w:rsidP="00C91CE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二十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条 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本办法由厦门市文化和旅游局负责解释。</w:t>
      </w:r>
    </w:p>
    <w:p w:rsidR="00EF5A22" w:rsidRPr="00244DA4" w:rsidRDefault="00C91CED" w:rsidP="00244DA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    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二十一</w:t>
      </w:r>
      <w:r w:rsidRPr="00244DA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条 </w:t>
      </w:r>
      <w:r w:rsidRPr="00244DA4">
        <w:rPr>
          <w:rFonts w:ascii="仿宋_GB2312" w:eastAsia="仿宋_GB2312" w:hAnsi="仿宋_GB2312" w:cs="仿宋_GB2312" w:hint="eastAsia"/>
          <w:sz w:val="32"/>
          <w:szCs w:val="32"/>
        </w:rPr>
        <w:t>本办法自印发之日起实施，有效期5年。</w:t>
      </w:r>
    </w:p>
    <w:sectPr w:rsidR="00EF5A22" w:rsidRPr="00244DA4" w:rsidSect="00EF5A22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B58" w:rsidRDefault="004F5B58" w:rsidP="00EF5A22">
      <w:r>
        <w:separator/>
      </w:r>
    </w:p>
  </w:endnote>
  <w:endnote w:type="continuationSeparator" w:id="0">
    <w:p w:rsidR="004F5B58" w:rsidRDefault="004F5B58" w:rsidP="00EF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22" w:rsidRDefault="00270BB8">
    <w:pPr>
      <w:pStyle w:val="a3"/>
      <w:jc w:val="center"/>
    </w:pPr>
    <w:r w:rsidRPr="00270BB8">
      <w:fldChar w:fldCharType="begin"/>
    </w:r>
    <w:r w:rsidR="00500774">
      <w:instrText xml:space="preserve"> PAGE   \* MERGEFORMAT </w:instrText>
    </w:r>
    <w:r w:rsidRPr="00270BB8">
      <w:fldChar w:fldCharType="separate"/>
    </w:r>
    <w:r w:rsidR="00C61819" w:rsidRPr="00C61819">
      <w:rPr>
        <w:noProof/>
        <w:lang w:val="zh-CN"/>
      </w:rPr>
      <w:t>2</w:t>
    </w:r>
    <w:r>
      <w:rPr>
        <w:lang w:val="zh-CN"/>
      </w:rPr>
      <w:fldChar w:fldCharType="end"/>
    </w:r>
  </w:p>
  <w:p w:rsidR="00EF5A22" w:rsidRDefault="00EF5A2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B58" w:rsidRDefault="004F5B58" w:rsidP="00EF5A22">
      <w:r>
        <w:separator/>
      </w:r>
    </w:p>
  </w:footnote>
  <w:footnote w:type="continuationSeparator" w:id="0">
    <w:p w:rsidR="004F5B58" w:rsidRDefault="004F5B58" w:rsidP="00EF5A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0333B8"/>
    <w:rsid w:val="00012AFC"/>
    <w:rsid w:val="00020D3B"/>
    <w:rsid w:val="00061C16"/>
    <w:rsid w:val="00065607"/>
    <w:rsid w:val="0007009C"/>
    <w:rsid w:val="00072EDB"/>
    <w:rsid w:val="00074A81"/>
    <w:rsid w:val="00081CB7"/>
    <w:rsid w:val="00085E44"/>
    <w:rsid w:val="00087AD4"/>
    <w:rsid w:val="00096C8E"/>
    <w:rsid w:val="000A70F9"/>
    <w:rsid w:val="000B69FE"/>
    <w:rsid w:val="000C7C4D"/>
    <w:rsid w:val="000D29D8"/>
    <w:rsid w:val="000E6070"/>
    <w:rsid w:val="000F1F83"/>
    <w:rsid w:val="000F216D"/>
    <w:rsid w:val="000F5118"/>
    <w:rsid w:val="00115BEE"/>
    <w:rsid w:val="00116011"/>
    <w:rsid w:val="00116A61"/>
    <w:rsid w:val="0012358F"/>
    <w:rsid w:val="00124A22"/>
    <w:rsid w:val="0014313C"/>
    <w:rsid w:val="001433F7"/>
    <w:rsid w:val="0016766D"/>
    <w:rsid w:val="00180AAC"/>
    <w:rsid w:val="001A5E5B"/>
    <w:rsid w:val="001B6FB1"/>
    <w:rsid w:val="001C0A42"/>
    <w:rsid w:val="001C10F6"/>
    <w:rsid w:val="001C682C"/>
    <w:rsid w:val="001D004C"/>
    <w:rsid w:val="001D3282"/>
    <w:rsid w:val="001E1128"/>
    <w:rsid w:val="001F0750"/>
    <w:rsid w:val="0020251E"/>
    <w:rsid w:val="00205785"/>
    <w:rsid w:val="002103FC"/>
    <w:rsid w:val="00221F30"/>
    <w:rsid w:val="00223E68"/>
    <w:rsid w:val="00224613"/>
    <w:rsid w:val="00244DA4"/>
    <w:rsid w:val="00252456"/>
    <w:rsid w:val="00270BB8"/>
    <w:rsid w:val="002767FA"/>
    <w:rsid w:val="00294E43"/>
    <w:rsid w:val="002A5609"/>
    <w:rsid w:val="002B188E"/>
    <w:rsid w:val="002D0D07"/>
    <w:rsid w:val="002E028E"/>
    <w:rsid w:val="002E1CC4"/>
    <w:rsid w:val="002E211F"/>
    <w:rsid w:val="002E7C1E"/>
    <w:rsid w:val="00300F0E"/>
    <w:rsid w:val="00322456"/>
    <w:rsid w:val="003277DA"/>
    <w:rsid w:val="00352BBB"/>
    <w:rsid w:val="00355C87"/>
    <w:rsid w:val="00356CA0"/>
    <w:rsid w:val="00363EEA"/>
    <w:rsid w:val="003668EA"/>
    <w:rsid w:val="00370E95"/>
    <w:rsid w:val="00382AA0"/>
    <w:rsid w:val="00396608"/>
    <w:rsid w:val="003A0849"/>
    <w:rsid w:val="003A36E1"/>
    <w:rsid w:val="003B3A5B"/>
    <w:rsid w:val="003B5A99"/>
    <w:rsid w:val="003C483C"/>
    <w:rsid w:val="003D1D7C"/>
    <w:rsid w:val="003D36A1"/>
    <w:rsid w:val="00406DFF"/>
    <w:rsid w:val="0041478F"/>
    <w:rsid w:val="00430880"/>
    <w:rsid w:val="00432BE2"/>
    <w:rsid w:val="00434969"/>
    <w:rsid w:val="0043594C"/>
    <w:rsid w:val="00445013"/>
    <w:rsid w:val="00445C44"/>
    <w:rsid w:val="00454F61"/>
    <w:rsid w:val="00455179"/>
    <w:rsid w:val="00480292"/>
    <w:rsid w:val="0048256F"/>
    <w:rsid w:val="00483A46"/>
    <w:rsid w:val="004873B6"/>
    <w:rsid w:val="004D04BE"/>
    <w:rsid w:val="004D05EF"/>
    <w:rsid w:val="004D186A"/>
    <w:rsid w:val="004D3351"/>
    <w:rsid w:val="004E1B98"/>
    <w:rsid w:val="004E2A0A"/>
    <w:rsid w:val="004F5B58"/>
    <w:rsid w:val="004F7B67"/>
    <w:rsid w:val="00500774"/>
    <w:rsid w:val="00513234"/>
    <w:rsid w:val="0051335B"/>
    <w:rsid w:val="00520E35"/>
    <w:rsid w:val="005261BC"/>
    <w:rsid w:val="00527A6A"/>
    <w:rsid w:val="0053657F"/>
    <w:rsid w:val="00547F01"/>
    <w:rsid w:val="00564454"/>
    <w:rsid w:val="0057061F"/>
    <w:rsid w:val="0057643E"/>
    <w:rsid w:val="00581836"/>
    <w:rsid w:val="00582BD2"/>
    <w:rsid w:val="0058474B"/>
    <w:rsid w:val="00587713"/>
    <w:rsid w:val="005941BA"/>
    <w:rsid w:val="005C14F1"/>
    <w:rsid w:val="005D4EF0"/>
    <w:rsid w:val="005F78F8"/>
    <w:rsid w:val="0060195B"/>
    <w:rsid w:val="00603A0A"/>
    <w:rsid w:val="006327F2"/>
    <w:rsid w:val="006333DA"/>
    <w:rsid w:val="00644DB6"/>
    <w:rsid w:val="00654384"/>
    <w:rsid w:val="006A464C"/>
    <w:rsid w:val="006B3985"/>
    <w:rsid w:val="006B43B8"/>
    <w:rsid w:val="006B6B40"/>
    <w:rsid w:val="006C0191"/>
    <w:rsid w:val="006E17AA"/>
    <w:rsid w:val="00712776"/>
    <w:rsid w:val="00730FD5"/>
    <w:rsid w:val="00734FBB"/>
    <w:rsid w:val="00742B0C"/>
    <w:rsid w:val="0075145A"/>
    <w:rsid w:val="007522E3"/>
    <w:rsid w:val="007528B1"/>
    <w:rsid w:val="0075568C"/>
    <w:rsid w:val="0075629B"/>
    <w:rsid w:val="007568C6"/>
    <w:rsid w:val="00782766"/>
    <w:rsid w:val="00792E0D"/>
    <w:rsid w:val="00796ADE"/>
    <w:rsid w:val="007B14D1"/>
    <w:rsid w:val="007B30BA"/>
    <w:rsid w:val="007B5BAB"/>
    <w:rsid w:val="00842290"/>
    <w:rsid w:val="0084501B"/>
    <w:rsid w:val="00862540"/>
    <w:rsid w:val="0087064B"/>
    <w:rsid w:val="0087077C"/>
    <w:rsid w:val="00873173"/>
    <w:rsid w:val="00873B36"/>
    <w:rsid w:val="00883180"/>
    <w:rsid w:val="008D1C49"/>
    <w:rsid w:val="008D5C79"/>
    <w:rsid w:val="008E7434"/>
    <w:rsid w:val="008F5236"/>
    <w:rsid w:val="009040C9"/>
    <w:rsid w:val="00926683"/>
    <w:rsid w:val="0092741C"/>
    <w:rsid w:val="00937D99"/>
    <w:rsid w:val="009403B5"/>
    <w:rsid w:val="009435D2"/>
    <w:rsid w:val="00947721"/>
    <w:rsid w:val="0095119E"/>
    <w:rsid w:val="00952818"/>
    <w:rsid w:val="009664B4"/>
    <w:rsid w:val="009706FF"/>
    <w:rsid w:val="00972C1F"/>
    <w:rsid w:val="00974087"/>
    <w:rsid w:val="00974E3D"/>
    <w:rsid w:val="0098161F"/>
    <w:rsid w:val="009832D0"/>
    <w:rsid w:val="00983848"/>
    <w:rsid w:val="009961CC"/>
    <w:rsid w:val="009A1604"/>
    <w:rsid w:val="009B1218"/>
    <w:rsid w:val="009B38DA"/>
    <w:rsid w:val="009B6B94"/>
    <w:rsid w:val="009C109C"/>
    <w:rsid w:val="009E036C"/>
    <w:rsid w:val="009E75AB"/>
    <w:rsid w:val="009F194E"/>
    <w:rsid w:val="009F6A64"/>
    <w:rsid w:val="00A15B93"/>
    <w:rsid w:val="00A1715A"/>
    <w:rsid w:val="00A17206"/>
    <w:rsid w:val="00A20A1E"/>
    <w:rsid w:val="00A267EC"/>
    <w:rsid w:val="00A27CCF"/>
    <w:rsid w:val="00A30589"/>
    <w:rsid w:val="00A32D3D"/>
    <w:rsid w:val="00A44662"/>
    <w:rsid w:val="00A61B86"/>
    <w:rsid w:val="00A629E1"/>
    <w:rsid w:val="00A65013"/>
    <w:rsid w:val="00A85E3D"/>
    <w:rsid w:val="00A92E59"/>
    <w:rsid w:val="00AA2FD0"/>
    <w:rsid w:val="00AC66B5"/>
    <w:rsid w:val="00AE519E"/>
    <w:rsid w:val="00B0688B"/>
    <w:rsid w:val="00B105EC"/>
    <w:rsid w:val="00B1364C"/>
    <w:rsid w:val="00B16C51"/>
    <w:rsid w:val="00B34B42"/>
    <w:rsid w:val="00B752FC"/>
    <w:rsid w:val="00B8101B"/>
    <w:rsid w:val="00B93E11"/>
    <w:rsid w:val="00BA4A03"/>
    <w:rsid w:val="00BC7967"/>
    <w:rsid w:val="00BE782D"/>
    <w:rsid w:val="00BF04D5"/>
    <w:rsid w:val="00BF2C0D"/>
    <w:rsid w:val="00BF466A"/>
    <w:rsid w:val="00C00D9F"/>
    <w:rsid w:val="00C024EA"/>
    <w:rsid w:val="00C10FEC"/>
    <w:rsid w:val="00C15554"/>
    <w:rsid w:val="00C23AD6"/>
    <w:rsid w:val="00C5026C"/>
    <w:rsid w:val="00C53CDB"/>
    <w:rsid w:val="00C54CE9"/>
    <w:rsid w:val="00C55B0A"/>
    <w:rsid w:val="00C61819"/>
    <w:rsid w:val="00C75803"/>
    <w:rsid w:val="00C776E9"/>
    <w:rsid w:val="00C904F7"/>
    <w:rsid w:val="00C91CED"/>
    <w:rsid w:val="00C943E1"/>
    <w:rsid w:val="00CA5997"/>
    <w:rsid w:val="00CB1F1F"/>
    <w:rsid w:val="00CC1D25"/>
    <w:rsid w:val="00CD4C54"/>
    <w:rsid w:val="00CE370D"/>
    <w:rsid w:val="00CE771D"/>
    <w:rsid w:val="00CF6E32"/>
    <w:rsid w:val="00D026DA"/>
    <w:rsid w:val="00D12193"/>
    <w:rsid w:val="00D13553"/>
    <w:rsid w:val="00D40B6A"/>
    <w:rsid w:val="00D441A5"/>
    <w:rsid w:val="00D729A1"/>
    <w:rsid w:val="00D77B90"/>
    <w:rsid w:val="00D801E2"/>
    <w:rsid w:val="00DA5765"/>
    <w:rsid w:val="00DA667C"/>
    <w:rsid w:val="00DC352C"/>
    <w:rsid w:val="00DD5AE1"/>
    <w:rsid w:val="00DE0AC6"/>
    <w:rsid w:val="00DE394E"/>
    <w:rsid w:val="00DF31F5"/>
    <w:rsid w:val="00DF7EFC"/>
    <w:rsid w:val="00E32F31"/>
    <w:rsid w:val="00E4196A"/>
    <w:rsid w:val="00E51613"/>
    <w:rsid w:val="00E629BE"/>
    <w:rsid w:val="00E71815"/>
    <w:rsid w:val="00E87137"/>
    <w:rsid w:val="00E91141"/>
    <w:rsid w:val="00E9243D"/>
    <w:rsid w:val="00E94C58"/>
    <w:rsid w:val="00EA1ADF"/>
    <w:rsid w:val="00EA7986"/>
    <w:rsid w:val="00EB1E6D"/>
    <w:rsid w:val="00EB2F49"/>
    <w:rsid w:val="00EE28ED"/>
    <w:rsid w:val="00EE5FED"/>
    <w:rsid w:val="00EF367A"/>
    <w:rsid w:val="00EF4A82"/>
    <w:rsid w:val="00EF5A22"/>
    <w:rsid w:val="00F001E9"/>
    <w:rsid w:val="00F12665"/>
    <w:rsid w:val="00F1270A"/>
    <w:rsid w:val="00F279E4"/>
    <w:rsid w:val="00F32B5F"/>
    <w:rsid w:val="00F40D04"/>
    <w:rsid w:val="00F51D09"/>
    <w:rsid w:val="00F541D8"/>
    <w:rsid w:val="00F61541"/>
    <w:rsid w:val="00F7309A"/>
    <w:rsid w:val="00F839EC"/>
    <w:rsid w:val="00F9789A"/>
    <w:rsid w:val="00FA13C1"/>
    <w:rsid w:val="00FA6D4A"/>
    <w:rsid w:val="00FC4BFE"/>
    <w:rsid w:val="1B4A0728"/>
    <w:rsid w:val="281A5D6D"/>
    <w:rsid w:val="74C8710A"/>
    <w:rsid w:val="7503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简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EF5A22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qFormat/>
    <w:rsid w:val="00EF5A22"/>
    <w:rPr>
      <w:szCs w:val="21"/>
    </w:rPr>
  </w:style>
  <w:style w:type="paragraph" w:styleId="a3">
    <w:name w:val="footer"/>
    <w:basedOn w:val="a"/>
    <w:qFormat/>
    <w:rsid w:val="00EF5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782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2766"/>
    <w:rPr>
      <w:rFonts w:ascii="Calibri" w:eastAsia="宋体" w:hAnsi="Calibri"/>
      <w:kern w:val="2"/>
      <w:sz w:val="18"/>
      <w:szCs w:val="18"/>
    </w:rPr>
  </w:style>
  <w:style w:type="paragraph" w:styleId="a5">
    <w:name w:val="Balloon Text"/>
    <w:basedOn w:val="a"/>
    <w:link w:val="Char0"/>
    <w:rsid w:val="002D0D07"/>
    <w:rPr>
      <w:sz w:val="18"/>
      <w:szCs w:val="18"/>
    </w:rPr>
  </w:style>
  <w:style w:type="character" w:customStyle="1" w:styleId="Char0">
    <w:name w:val="批注框文本 Char"/>
    <w:basedOn w:val="a0"/>
    <w:link w:val="a5"/>
    <w:rsid w:val="002D0D07"/>
    <w:rPr>
      <w:rFonts w:ascii="Calibri" w:eastAsia="宋体" w:hAnsi="Calibri"/>
      <w:kern w:val="2"/>
      <w:sz w:val="18"/>
      <w:szCs w:val="18"/>
    </w:rPr>
  </w:style>
  <w:style w:type="paragraph" w:styleId="a6">
    <w:name w:val="Revision"/>
    <w:hidden/>
    <w:uiPriority w:val="99"/>
    <w:unhideWhenUsed/>
    <w:rsid w:val="00BF466A"/>
    <w:rPr>
      <w:rFonts w:ascii="Calibri" w:eastAsia="宋体" w:hAnsi="Calibri"/>
      <w:kern w:val="2"/>
      <w:sz w:val="21"/>
      <w:szCs w:val="24"/>
    </w:rPr>
  </w:style>
  <w:style w:type="paragraph" w:styleId="a7">
    <w:name w:val="List Paragraph"/>
    <w:basedOn w:val="a"/>
    <w:uiPriority w:val="99"/>
    <w:rsid w:val="000F51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DA6E8-1F33-4997-A608-9614C74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谢雯</dc:creator>
  <cp:lastModifiedBy>谢雯</cp:lastModifiedBy>
  <cp:revision>5</cp:revision>
  <cp:lastPrinted>2023-11-10T02:34:00Z</cp:lastPrinted>
  <dcterms:created xsi:type="dcterms:W3CDTF">2023-11-09T03:32:00Z</dcterms:created>
  <dcterms:modified xsi:type="dcterms:W3CDTF">2023-11-10T02:54:00Z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