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40" w:lineRule="exact"/>
        <w:jc w:val="both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  <w:lang w:val="en-US" w:eastAsia="zh-CN"/>
        </w:rPr>
        <w:t>2023厦门市街头文化艺术达人评选活动获奖结果</w:t>
      </w:r>
    </w:p>
    <w:p>
      <w:pPr>
        <w:numPr>
          <w:ilvl w:val="0"/>
          <w:numId w:val="0"/>
        </w:numPr>
        <w:spacing w:line="540" w:lineRule="exact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1.入围奖（12个）</w:t>
      </w:r>
    </w:p>
    <w:tbl>
      <w:tblPr>
        <w:tblStyle w:val="7"/>
        <w:tblW w:w="14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843"/>
        <w:gridCol w:w="5070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8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843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5070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选送单位</w:t>
            </w:r>
          </w:p>
        </w:tc>
        <w:tc>
          <w:tcPr>
            <w:tcW w:w="3296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表演单位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8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43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答嘴鼓《文明城区 有“福”共享》</w:t>
            </w:r>
          </w:p>
        </w:tc>
        <w:tc>
          <w:tcPr>
            <w:tcW w:w="5070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思明区文化馆</w:t>
            </w:r>
          </w:p>
        </w:tc>
        <w:tc>
          <w:tcPr>
            <w:tcW w:w="3296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8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43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琵琶独奏《青花瓷》</w:t>
            </w:r>
          </w:p>
        </w:tc>
        <w:tc>
          <w:tcPr>
            <w:tcW w:w="5070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思明区文化馆</w:t>
            </w:r>
          </w:p>
        </w:tc>
        <w:tc>
          <w:tcPr>
            <w:tcW w:w="3296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厦门海丝印象艺术团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8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43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萨克斯、非洲鼓合奏《青花瓷》</w:t>
            </w:r>
          </w:p>
        </w:tc>
        <w:tc>
          <w:tcPr>
            <w:tcW w:w="5070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思明区文化馆</w:t>
            </w:r>
          </w:p>
        </w:tc>
        <w:tc>
          <w:tcPr>
            <w:tcW w:w="3296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8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843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埙笛器乐合奏《清平乐》</w:t>
            </w:r>
          </w:p>
        </w:tc>
        <w:tc>
          <w:tcPr>
            <w:tcW w:w="5070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湖里区文化馆</w:t>
            </w:r>
          </w:p>
        </w:tc>
        <w:tc>
          <w:tcPr>
            <w:tcW w:w="3296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馨雅艺术团汉家陶乐社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8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843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月琴弹唱《看厦门赞特区》</w:t>
            </w:r>
          </w:p>
        </w:tc>
        <w:tc>
          <w:tcPr>
            <w:tcW w:w="5070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集美区文化馆</w:t>
            </w:r>
          </w:p>
        </w:tc>
        <w:tc>
          <w:tcPr>
            <w:tcW w:w="3296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8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843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传统手工技艺《上青棕编（非遗）》</w:t>
            </w:r>
          </w:p>
        </w:tc>
        <w:tc>
          <w:tcPr>
            <w:tcW w:w="5070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集美区文化馆</w:t>
            </w:r>
          </w:p>
        </w:tc>
        <w:tc>
          <w:tcPr>
            <w:tcW w:w="3296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8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843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戏歌表演唱《歌仔唱海沧》</w:t>
            </w:r>
          </w:p>
        </w:tc>
        <w:tc>
          <w:tcPr>
            <w:tcW w:w="5070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海沧区文化馆</w:t>
            </w:r>
          </w:p>
        </w:tc>
        <w:tc>
          <w:tcPr>
            <w:tcW w:w="3296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海沧区闽南文化研究会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8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843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洞箫独奏《半山听雨》</w:t>
            </w:r>
          </w:p>
        </w:tc>
        <w:tc>
          <w:tcPr>
            <w:tcW w:w="5070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同安区文化馆</w:t>
            </w:r>
          </w:p>
        </w:tc>
        <w:tc>
          <w:tcPr>
            <w:tcW w:w="3296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8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843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萨克斯独奏《樱桃树下》</w:t>
            </w:r>
          </w:p>
        </w:tc>
        <w:tc>
          <w:tcPr>
            <w:tcW w:w="5070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同安区文化馆</w:t>
            </w:r>
          </w:p>
        </w:tc>
        <w:tc>
          <w:tcPr>
            <w:tcW w:w="3296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8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843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传统手工技艺《捏面人》</w:t>
            </w:r>
          </w:p>
        </w:tc>
        <w:tc>
          <w:tcPr>
            <w:tcW w:w="5070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同安区文化馆</w:t>
            </w:r>
          </w:p>
        </w:tc>
        <w:tc>
          <w:tcPr>
            <w:tcW w:w="3296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友员工艺品工作室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8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843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手绘画作《翔安农民画手绘》</w:t>
            </w:r>
          </w:p>
        </w:tc>
        <w:tc>
          <w:tcPr>
            <w:tcW w:w="5070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翔安区文化馆</w:t>
            </w:r>
          </w:p>
        </w:tc>
        <w:tc>
          <w:tcPr>
            <w:tcW w:w="3296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88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843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提线木偶《茶韵飘香》</w:t>
            </w:r>
          </w:p>
        </w:tc>
        <w:tc>
          <w:tcPr>
            <w:tcW w:w="5070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一厝好戏闽南木偶艺术传习中心</w:t>
            </w:r>
          </w:p>
        </w:tc>
        <w:tc>
          <w:tcPr>
            <w:tcW w:w="3296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个人</w:t>
            </w:r>
          </w:p>
        </w:tc>
      </w:tr>
    </w:tbl>
    <w:p>
      <w:pPr>
        <w:numPr>
          <w:ilvl w:val="0"/>
          <w:numId w:val="0"/>
        </w:numPr>
        <w:spacing w:line="540" w:lineRule="exact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2.2023市级优秀街头文化艺术达人（5名）</w:t>
      </w:r>
    </w:p>
    <w:tbl>
      <w:tblPr>
        <w:tblStyle w:val="7"/>
        <w:tblW w:w="13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850"/>
        <w:gridCol w:w="4900"/>
        <w:gridCol w:w="6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12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top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900" w:type="dxa"/>
            <w:vAlign w:val="top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096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选送单位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12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  <w:vAlign w:val="top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郑  见</w:t>
            </w:r>
          </w:p>
        </w:tc>
        <w:tc>
          <w:tcPr>
            <w:tcW w:w="4900" w:type="dxa"/>
            <w:vAlign w:val="top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答嘴鼓《文明城区 有“福”共享》</w:t>
            </w:r>
          </w:p>
        </w:tc>
        <w:tc>
          <w:tcPr>
            <w:tcW w:w="6096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思明区文化馆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12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50" w:type="dxa"/>
            <w:vAlign w:val="top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孙建刚</w:t>
            </w:r>
          </w:p>
        </w:tc>
        <w:tc>
          <w:tcPr>
            <w:tcW w:w="4900" w:type="dxa"/>
            <w:vAlign w:val="top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埙笛器乐合奏《清平乐》</w:t>
            </w:r>
          </w:p>
        </w:tc>
        <w:tc>
          <w:tcPr>
            <w:tcW w:w="6096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湖里区文化馆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12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50" w:type="dxa"/>
            <w:vAlign w:val="top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张月萍</w:t>
            </w:r>
          </w:p>
        </w:tc>
        <w:tc>
          <w:tcPr>
            <w:tcW w:w="4900" w:type="dxa"/>
            <w:vAlign w:val="top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月琴弹唱《看厦门赞特区》</w:t>
            </w:r>
          </w:p>
        </w:tc>
        <w:tc>
          <w:tcPr>
            <w:tcW w:w="6096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集美区文化馆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12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50" w:type="dxa"/>
            <w:vAlign w:val="top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李碧莲</w:t>
            </w:r>
          </w:p>
        </w:tc>
        <w:tc>
          <w:tcPr>
            <w:tcW w:w="4900" w:type="dxa"/>
            <w:vAlign w:val="top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戏歌表演唱《歌仔唱海沧》</w:t>
            </w:r>
          </w:p>
        </w:tc>
        <w:tc>
          <w:tcPr>
            <w:tcW w:w="6096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海沧区文化馆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12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50" w:type="dxa"/>
            <w:vAlign w:val="top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吴  楚</w:t>
            </w:r>
          </w:p>
        </w:tc>
        <w:tc>
          <w:tcPr>
            <w:tcW w:w="4900" w:type="dxa"/>
            <w:vAlign w:val="top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提线木偶《茶韵飘香》</w:t>
            </w:r>
          </w:p>
        </w:tc>
        <w:tc>
          <w:tcPr>
            <w:tcW w:w="6096" w:type="dxa"/>
          </w:tcPr>
          <w:p>
            <w:pPr>
              <w:numPr>
                <w:ilvl w:val="0"/>
                <w:numId w:val="0"/>
              </w:numPr>
              <w:spacing w:line="54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一厝好戏闽南木偶艺术传习中心</w:t>
            </w:r>
          </w:p>
        </w:tc>
      </w:tr>
    </w:tbl>
    <w:p>
      <w:pPr>
        <w:numPr>
          <w:ilvl w:val="0"/>
          <w:numId w:val="0"/>
        </w:numPr>
        <w:spacing w:line="540" w:lineRule="exact"/>
        <w:jc w:val="both"/>
        <w:rPr>
          <w:rFonts w:hint="default" w:ascii="方正仿宋_GB2312" w:hAnsi="方正仿宋_GB2312" w:eastAsia="方正仿宋_GB2312" w:cs="方正仿宋_GB2312"/>
          <w:b w:val="0"/>
          <w:bCs/>
          <w:sz w:val="28"/>
          <w:szCs w:val="28"/>
          <w:lang w:val="en-US" w:eastAsia="zh-CN"/>
        </w:rPr>
      </w:pPr>
    </w:p>
    <w:sectPr>
      <w:pgSz w:w="16838" w:h="11906" w:orient="landscape"/>
      <w:pgMar w:top="1123" w:right="1440" w:bottom="112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YWFkOTcyNDM3YTVlNTQyZjU5ZmQ5ZjA3YmJlYzgifQ=="/>
  </w:docVars>
  <w:rsids>
    <w:rsidRoot w:val="3F3BD363"/>
    <w:rsid w:val="0EC17313"/>
    <w:rsid w:val="11B12CAE"/>
    <w:rsid w:val="18770500"/>
    <w:rsid w:val="211D54DF"/>
    <w:rsid w:val="23A41E10"/>
    <w:rsid w:val="27192654"/>
    <w:rsid w:val="2B116592"/>
    <w:rsid w:val="2BA967CA"/>
    <w:rsid w:val="3B4C2CCE"/>
    <w:rsid w:val="3C243C4B"/>
    <w:rsid w:val="3F3BD363"/>
    <w:rsid w:val="3FF5D451"/>
    <w:rsid w:val="3FF71253"/>
    <w:rsid w:val="3FFE7748"/>
    <w:rsid w:val="3FFF3447"/>
    <w:rsid w:val="409C46F8"/>
    <w:rsid w:val="4FA113E3"/>
    <w:rsid w:val="57D107B9"/>
    <w:rsid w:val="5A3853CA"/>
    <w:rsid w:val="5A501EB9"/>
    <w:rsid w:val="5ABFBFAA"/>
    <w:rsid w:val="5AC0656C"/>
    <w:rsid w:val="66342B59"/>
    <w:rsid w:val="6C24505A"/>
    <w:rsid w:val="6D2D5E00"/>
    <w:rsid w:val="70C94AD6"/>
    <w:rsid w:val="7FDFABC2"/>
    <w:rsid w:val="8F9D9A56"/>
    <w:rsid w:val="9FBFC8FA"/>
    <w:rsid w:val="C9CEF642"/>
    <w:rsid w:val="E6BBEEF4"/>
    <w:rsid w:val="EEF60FF4"/>
    <w:rsid w:val="F93AE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1719</Words>
  <Characters>1798</Characters>
  <Lines>0</Lines>
  <Paragraphs>0</Paragraphs>
  <TotalTime>31</TotalTime>
  <ScaleCrop>false</ScaleCrop>
  <LinksUpToDate>false</LinksUpToDate>
  <CharactersWithSpaces>1849</CharactersWithSpaces>
  <Application>WPS Office_11.8.2.9601_F1E327BC-269C-435d-A152-05C5408002CA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2022-07-23T18:51:00Z</dcterms:created>
  <dc:creator>DoDo</dc:creator>
  <cp:lastModifiedBy>文化节专班工作人员1</cp:lastModifiedBy>
  <dcterms:modified xsi:type="dcterms:W3CDTF">2022-08-16T16:06:27Z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2052-11.8.2.9601</vt:lpwstr>
  </property>
  <property fmtid="{D5CDD505-2E9C-101B-9397-08002B2CF9AE}" pid="3" name="ICV">
    <vt:lpwstr>E2ACC8B5D0D743F58295857B70342189_13</vt:lpwstr>
  </property>
</Properties>
</file>